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50" w:rsidRDefault="00BD0650" w:rsidP="00BD0650">
      <w:pPr>
        <w:pStyle w:val="Default"/>
      </w:pPr>
    </w:p>
    <w:p w:rsidR="00BD0650" w:rsidRDefault="00BD0650" w:rsidP="00BD0650">
      <w:pPr>
        <w:pStyle w:val="Default"/>
        <w:jc w:val="center"/>
        <w:rPr>
          <w:sz w:val="22"/>
          <w:szCs w:val="22"/>
        </w:rPr>
      </w:pPr>
      <w:r>
        <w:rPr>
          <w:b/>
          <w:bCs/>
          <w:sz w:val="22"/>
          <w:szCs w:val="22"/>
        </w:rPr>
        <w:t>ДОГОВОР</w:t>
      </w:r>
    </w:p>
    <w:p w:rsidR="00BD0650" w:rsidRDefault="00BD0650" w:rsidP="00BD0650">
      <w:pPr>
        <w:pStyle w:val="Default"/>
        <w:jc w:val="center"/>
        <w:rPr>
          <w:sz w:val="22"/>
          <w:szCs w:val="22"/>
        </w:rPr>
      </w:pPr>
      <w:r>
        <w:rPr>
          <w:b/>
          <w:bCs/>
          <w:sz w:val="22"/>
          <w:szCs w:val="22"/>
        </w:rPr>
        <w:t>на оказание услуг по обращению с твердыми коммунальными отходами</w:t>
      </w:r>
    </w:p>
    <w:p w:rsidR="00BD0650" w:rsidRDefault="00BD0650" w:rsidP="00BD0650">
      <w:pPr>
        <w:pStyle w:val="Default"/>
        <w:jc w:val="both"/>
        <w:rPr>
          <w:sz w:val="22"/>
          <w:szCs w:val="22"/>
        </w:rPr>
      </w:pPr>
      <w:r>
        <w:rPr>
          <w:sz w:val="22"/>
          <w:szCs w:val="22"/>
        </w:rPr>
        <w:t xml:space="preserve">г. Галич                                                                                                   «____» _______ 20__ г. </w:t>
      </w:r>
    </w:p>
    <w:p w:rsidR="00BD0650" w:rsidRDefault="00BD0650" w:rsidP="00BD0650">
      <w:pPr>
        <w:pStyle w:val="Default"/>
        <w:rPr>
          <w:sz w:val="22"/>
          <w:szCs w:val="22"/>
        </w:rPr>
      </w:pPr>
    </w:p>
    <w:p w:rsidR="00BD0650" w:rsidRDefault="00BD0650" w:rsidP="00EA092C">
      <w:pPr>
        <w:pStyle w:val="Default"/>
        <w:ind w:left="-567"/>
        <w:jc w:val="both"/>
        <w:rPr>
          <w:sz w:val="22"/>
          <w:szCs w:val="22"/>
        </w:rPr>
      </w:pPr>
      <w:r>
        <w:rPr>
          <w:sz w:val="22"/>
          <w:szCs w:val="22"/>
        </w:rPr>
        <w:t xml:space="preserve">Общество с ограниченной ответственностью  «Полигон» </w:t>
      </w:r>
      <w:r>
        <w:rPr>
          <w:rFonts w:ascii="Courier New" w:hAnsi="Courier New" w:cs="Courier New"/>
          <w:sz w:val="20"/>
          <w:szCs w:val="20"/>
        </w:rPr>
        <w:t>(</w:t>
      </w:r>
      <w:r>
        <w:rPr>
          <w:sz w:val="22"/>
          <w:szCs w:val="22"/>
        </w:rPr>
        <w:t xml:space="preserve">ООО «Полигон»), именуемое в дальнейшем «Региональный оператор», в лице </w:t>
      </w:r>
      <w:r>
        <w:rPr>
          <w:sz w:val="23"/>
          <w:szCs w:val="23"/>
        </w:rPr>
        <w:t>генерального директора Кручинина Сергея Альбертовича, действующего на основании устава, с одной стороны и</w:t>
      </w:r>
      <w:r>
        <w:rPr>
          <w:sz w:val="22"/>
          <w:szCs w:val="22"/>
        </w:rPr>
        <w:t xml:space="preserve"> _________________________________________________________________________________________________________________________________________________________________________, </w:t>
      </w:r>
    </w:p>
    <w:p w:rsidR="00BD0650" w:rsidRDefault="00BD0650" w:rsidP="00BD0650">
      <w:pPr>
        <w:pStyle w:val="Default"/>
        <w:jc w:val="center"/>
        <w:rPr>
          <w:sz w:val="16"/>
          <w:szCs w:val="16"/>
        </w:rPr>
      </w:pPr>
      <w:r>
        <w:rPr>
          <w:sz w:val="16"/>
          <w:szCs w:val="16"/>
        </w:rPr>
        <w:t>(наименование юридического лица, фамилия, имя отчество индивидуального предпринимателя)</w:t>
      </w:r>
    </w:p>
    <w:p w:rsidR="00146D15" w:rsidRDefault="005106A8" w:rsidP="00146D15">
      <w:pPr>
        <w:pStyle w:val="Default"/>
        <w:ind w:left="-567"/>
        <w:rPr>
          <w:sz w:val="22"/>
          <w:szCs w:val="22"/>
        </w:rPr>
      </w:pPr>
      <w:r>
        <w:rPr>
          <w:sz w:val="22"/>
          <w:szCs w:val="22"/>
        </w:rPr>
        <w:t>в</w:t>
      </w:r>
      <w:r w:rsidR="00BD0650">
        <w:rPr>
          <w:sz w:val="22"/>
          <w:szCs w:val="22"/>
        </w:rPr>
        <w:t xml:space="preserve"> л</w:t>
      </w:r>
      <w:r w:rsidR="00BD0650" w:rsidRPr="00BD0650">
        <w:rPr>
          <w:sz w:val="22"/>
          <w:szCs w:val="22"/>
        </w:rPr>
        <w:t>ице__________________________________________________</w:t>
      </w:r>
      <w:r w:rsidR="00BD0650">
        <w:rPr>
          <w:sz w:val="22"/>
          <w:szCs w:val="22"/>
        </w:rPr>
        <w:t>_______</w:t>
      </w:r>
      <w:r w:rsidR="00146D15">
        <w:rPr>
          <w:sz w:val="22"/>
          <w:szCs w:val="22"/>
        </w:rPr>
        <w:t>_____________________</w:t>
      </w:r>
    </w:p>
    <w:p w:rsidR="00BD0650" w:rsidRPr="00BD0650" w:rsidRDefault="00146D15" w:rsidP="00146D15">
      <w:pPr>
        <w:pStyle w:val="Default"/>
        <w:ind w:left="-567"/>
        <w:rPr>
          <w:sz w:val="16"/>
          <w:szCs w:val="16"/>
        </w:rPr>
      </w:pPr>
      <w:r>
        <w:rPr>
          <w:sz w:val="22"/>
          <w:szCs w:val="22"/>
        </w:rPr>
        <w:t xml:space="preserve">                                     </w:t>
      </w:r>
      <w:r w:rsidR="00BD0650" w:rsidRPr="00BD0650">
        <w:rPr>
          <w:sz w:val="16"/>
          <w:szCs w:val="16"/>
        </w:rPr>
        <w:t>(фамилия, имя, отчество, должность - в случае заключения договора юридическим лицом)</w:t>
      </w:r>
    </w:p>
    <w:p w:rsidR="00BD69D4" w:rsidRDefault="00BD0650" w:rsidP="00EA092C">
      <w:pPr>
        <w:pStyle w:val="Default"/>
        <w:ind w:left="-567"/>
        <w:jc w:val="both"/>
        <w:rPr>
          <w:sz w:val="22"/>
          <w:szCs w:val="22"/>
        </w:rPr>
      </w:pPr>
      <w:r w:rsidRPr="00BD0650">
        <w:rPr>
          <w:sz w:val="22"/>
          <w:szCs w:val="22"/>
        </w:rPr>
        <w:t>_____________________________________________________________________________________________</w:t>
      </w:r>
      <w:r>
        <w:rPr>
          <w:sz w:val="22"/>
          <w:szCs w:val="22"/>
        </w:rPr>
        <w:t>_______________</w:t>
      </w:r>
      <w:r w:rsidR="00BD69D4">
        <w:rPr>
          <w:sz w:val="22"/>
          <w:szCs w:val="22"/>
        </w:rPr>
        <w:t>_________________________________________________________________</w:t>
      </w:r>
    </w:p>
    <w:p w:rsidR="00AB5A37" w:rsidRPr="00BD69D4" w:rsidRDefault="00BD69D4" w:rsidP="00BD69D4">
      <w:pPr>
        <w:pStyle w:val="Default"/>
        <w:ind w:left="-567"/>
        <w:jc w:val="center"/>
        <w:rPr>
          <w:sz w:val="18"/>
          <w:szCs w:val="18"/>
        </w:rPr>
      </w:pPr>
      <w:r w:rsidRPr="00BD69D4">
        <w:rPr>
          <w:sz w:val="18"/>
          <w:szCs w:val="18"/>
        </w:rPr>
        <w:t>(паспортные данные, в том числе дата и место рождения индивидуального предпринимателя)</w:t>
      </w:r>
      <w:r w:rsidR="00BD0650" w:rsidRPr="00BD69D4">
        <w:rPr>
          <w:sz w:val="18"/>
          <w:szCs w:val="18"/>
        </w:rPr>
        <w:t>,</w:t>
      </w:r>
    </w:p>
    <w:p w:rsidR="00BD0650" w:rsidRPr="00BD0650" w:rsidRDefault="00AB5A37" w:rsidP="00EA092C">
      <w:pPr>
        <w:pStyle w:val="Default"/>
        <w:ind w:left="-567"/>
        <w:jc w:val="both"/>
        <w:rPr>
          <w:sz w:val="22"/>
          <w:szCs w:val="22"/>
        </w:rPr>
      </w:pPr>
      <w:r>
        <w:rPr>
          <w:sz w:val="22"/>
          <w:szCs w:val="22"/>
        </w:rPr>
        <w:t>именуемый (-</w:t>
      </w:r>
      <w:proofErr w:type="spellStart"/>
      <w:r>
        <w:rPr>
          <w:sz w:val="22"/>
          <w:szCs w:val="22"/>
        </w:rPr>
        <w:t>ая</w:t>
      </w:r>
      <w:proofErr w:type="spellEnd"/>
      <w:proofErr w:type="gramStart"/>
      <w:r>
        <w:rPr>
          <w:sz w:val="22"/>
          <w:szCs w:val="22"/>
        </w:rPr>
        <w:t>,</w:t>
      </w:r>
      <w:r w:rsidR="00BD0650" w:rsidRPr="00BD0650">
        <w:rPr>
          <w:sz w:val="22"/>
          <w:szCs w:val="22"/>
        </w:rPr>
        <w:t>-</w:t>
      </w:r>
      <w:proofErr w:type="spellStart"/>
      <w:proofErr w:type="gramEnd"/>
      <w:r w:rsidR="00BD0650" w:rsidRPr="00BD0650">
        <w:rPr>
          <w:sz w:val="22"/>
          <w:szCs w:val="22"/>
        </w:rPr>
        <w:t>ое</w:t>
      </w:r>
      <w:proofErr w:type="spellEnd"/>
      <w:r w:rsidR="00BD0650" w:rsidRPr="00BD0650">
        <w:rPr>
          <w:sz w:val="22"/>
          <w:szCs w:val="22"/>
        </w:rPr>
        <w:t>) в дальнейшем Потребителем, Действующее (-</w:t>
      </w:r>
      <w:proofErr w:type="spellStart"/>
      <w:r w:rsidR="00BD0650" w:rsidRPr="00BD0650">
        <w:rPr>
          <w:sz w:val="22"/>
          <w:szCs w:val="22"/>
        </w:rPr>
        <w:t>ий</w:t>
      </w:r>
      <w:proofErr w:type="spellEnd"/>
      <w:r w:rsidR="00BD0650" w:rsidRPr="00BD0650">
        <w:rPr>
          <w:sz w:val="22"/>
          <w:szCs w:val="22"/>
        </w:rPr>
        <w:t>) на основании _____________________________________________________________</w:t>
      </w:r>
      <w:r w:rsidR="00BD0650">
        <w:rPr>
          <w:sz w:val="22"/>
          <w:szCs w:val="22"/>
        </w:rPr>
        <w:t>_______________________</w:t>
      </w:r>
      <w:r w:rsidR="00BD0650" w:rsidRPr="00BD0650">
        <w:rPr>
          <w:sz w:val="22"/>
          <w:szCs w:val="22"/>
        </w:rPr>
        <w:t xml:space="preserve">, </w:t>
      </w:r>
    </w:p>
    <w:p w:rsidR="00BD0650" w:rsidRPr="00BD0650" w:rsidRDefault="00BD0650" w:rsidP="00EA092C">
      <w:pPr>
        <w:pStyle w:val="Default"/>
        <w:ind w:left="-567"/>
        <w:jc w:val="center"/>
        <w:rPr>
          <w:sz w:val="16"/>
          <w:szCs w:val="16"/>
        </w:rPr>
      </w:pPr>
      <w:r w:rsidRPr="00BD0650">
        <w:rPr>
          <w:sz w:val="16"/>
          <w:szCs w:val="16"/>
        </w:rPr>
        <w:t>(положение, устав, доверенность - указать нужное)</w:t>
      </w:r>
    </w:p>
    <w:p w:rsidR="00B37469" w:rsidRDefault="00BD0650" w:rsidP="00EA092C">
      <w:pPr>
        <w:spacing w:after="0" w:line="240" w:lineRule="auto"/>
        <w:ind w:left="-567"/>
        <w:jc w:val="both"/>
        <w:rPr>
          <w:rFonts w:ascii="Times New Roman" w:hAnsi="Times New Roman" w:cs="Times New Roman"/>
        </w:rPr>
      </w:pPr>
      <w:proofErr w:type="gramStart"/>
      <w:r w:rsidRPr="00BD0650">
        <w:rPr>
          <w:rFonts w:ascii="Times New Roman" w:hAnsi="Times New Roman" w:cs="Times New Roman"/>
        </w:rPr>
        <w:t>с другой стороны, именуемые в дальнейшем сторонами, заключили настоящий договор о нижеследующем:</w:t>
      </w:r>
      <w:proofErr w:type="gramEnd"/>
    </w:p>
    <w:p w:rsidR="00BD0650" w:rsidRDefault="00BD0650" w:rsidP="00BD0650">
      <w:pPr>
        <w:pStyle w:val="Default"/>
        <w:jc w:val="center"/>
        <w:rPr>
          <w:sz w:val="22"/>
          <w:szCs w:val="22"/>
        </w:rPr>
      </w:pPr>
      <w:r>
        <w:rPr>
          <w:b/>
          <w:bCs/>
          <w:sz w:val="22"/>
          <w:szCs w:val="22"/>
        </w:rPr>
        <w:t>I. Предмет договора</w:t>
      </w:r>
    </w:p>
    <w:p w:rsidR="00BD0650" w:rsidRDefault="00EA092C" w:rsidP="00EA092C">
      <w:pPr>
        <w:pStyle w:val="Default"/>
        <w:ind w:left="-567"/>
        <w:jc w:val="both"/>
        <w:rPr>
          <w:sz w:val="22"/>
          <w:szCs w:val="22"/>
        </w:rPr>
      </w:pPr>
      <w:proofErr w:type="gramStart"/>
      <w:r>
        <w:rPr>
          <w:sz w:val="22"/>
          <w:szCs w:val="22"/>
        </w:rPr>
        <w:t>1.</w:t>
      </w:r>
      <w:r w:rsidR="00BD0650">
        <w:rPr>
          <w:sz w:val="22"/>
          <w:szCs w:val="22"/>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и крупногабаритные отходы (далее – ТКО и КГО) в объеме и в местах, которые определены в настоящем договоре, и обеспечивать их сбор, транспортирование, обработку,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w:t>
      </w:r>
      <w:proofErr w:type="gramEnd"/>
      <w:r w:rsidR="00BD0650">
        <w:rPr>
          <w:sz w:val="22"/>
          <w:szCs w:val="22"/>
        </w:rPr>
        <w:t xml:space="preserve"> </w:t>
      </w:r>
      <w:proofErr w:type="gramStart"/>
      <w:r w:rsidR="00BD0650">
        <w:rPr>
          <w:sz w:val="22"/>
          <w:szCs w:val="22"/>
        </w:rPr>
        <w:t>пределах</w:t>
      </w:r>
      <w:proofErr w:type="gramEnd"/>
      <w:r w:rsidR="00BD0650">
        <w:rPr>
          <w:sz w:val="22"/>
          <w:szCs w:val="22"/>
        </w:rPr>
        <w:t xml:space="preserve"> утвержденного в установленном порядке единого тарифа на услугу регионального оператора. </w:t>
      </w:r>
    </w:p>
    <w:p w:rsidR="00BD0650" w:rsidRPr="006E342A" w:rsidRDefault="00BD0650" w:rsidP="00EA092C">
      <w:pPr>
        <w:pStyle w:val="Default"/>
        <w:ind w:left="-567"/>
        <w:jc w:val="both"/>
        <w:rPr>
          <w:sz w:val="22"/>
          <w:szCs w:val="22"/>
        </w:rPr>
      </w:pPr>
      <w:r w:rsidRPr="006E342A">
        <w:rPr>
          <w:sz w:val="22"/>
          <w:szCs w:val="22"/>
        </w:rPr>
        <w:t xml:space="preserve">1.1.* Общая сумма договора на период ________________________________________составляет: __________________ в том числе НДС 18%. </w:t>
      </w:r>
    </w:p>
    <w:p w:rsidR="00BD0650" w:rsidRPr="00BD0650" w:rsidRDefault="00BD0650" w:rsidP="00BD0650">
      <w:pPr>
        <w:pStyle w:val="Default"/>
        <w:rPr>
          <w:sz w:val="16"/>
          <w:szCs w:val="16"/>
        </w:rPr>
      </w:pPr>
      <w:r w:rsidRPr="006E342A">
        <w:rPr>
          <w:sz w:val="16"/>
          <w:szCs w:val="16"/>
        </w:rPr>
        <w:t>*п.1.1. договора заполняется при условии, что Потребитель осуществляет заключение Договора в рамках федеральных законов 44-ФЗ и/или 223-ФЗ, в иных случаях п. 1.1. Договора не применяется.</w:t>
      </w:r>
    </w:p>
    <w:p w:rsidR="00BD0650" w:rsidRDefault="00BD0650" w:rsidP="00EA092C">
      <w:pPr>
        <w:pStyle w:val="Default"/>
        <w:ind w:left="-567"/>
        <w:jc w:val="both"/>
        <w:rPr>
          <w:sz w:val="22"/>
          <w:szCs w:val="22"/>
        </w:rPr>
      </w:pPr>
      <w:r>
        <w:rPr>
          <w:sz w:val="22"/>
          <w:szCs w:val="22"/>
        </w:rPr>
        <w:t xml:space="preserve">2. </w:t>
      </w:r>
      <w:proofErr w:type="gramStart"/>
      <w:r>
        <w:rPr>
          <w:sz w:val="22"/>
          <w:szCs w:val="22"/>
        </w:rPr>
        <w:t>Объем твердых коммунальных отходов, места сбора 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сбора и накопления твердых коммунальных отходов и подъездных путей к ним (за исключением индивидуальных жилых домов, строений), определяются согласно приложению к настоящему договору (Приложени</w:t>
      </w:r>
      <w:r w:rsidR="009B6428">
        <w:rPr>
          <w:sz w:val="22"/>
          <w:szCs w:val="22"/>
        </w:rPr>
        <w:t>е</w:t>
      </w:r>
      <w:r>
        <w:rPr>
          <w:sz w:val="22"/>
          <w:szCs w:val="22"/>
        </w:rPr>
        <w:t xml:space="preserve"> к договору составляется и заполняется</w:t>
      </w:r>
      <w:proofErr w:type="gramEnd"/>
      <w:r>
        <w:rPr>
          <w:sz w:val="22"/>
          <w:szCs w:val="22"/>
        </w:rPr>
        <w:t xml:space="preserve"> по требованию Потребителя). </w:t>
      </w:r>
    </w:p>
    <w:p w:rsidR="00BD0650" w:rsidRDefault="00BD0650" w:rsidP="00EA092C">
      <w:pPr>
        <w:pStyle w:val="Default"/>
        <w:ind w:left="-567"/>
        <w:rPr>
          <w:sz w:val="22"/>
          <w:szCs w:val="22"/>
        </w:rPr>
      </w:pPr>
      <w:r>
        <w:rPr>
          <w:sz w:val="22"/>
          <w:szCs w:val="22"/>
        </w:rPr>
        <w:t xml:space="preserve">3. Способ складирования твердых коммунальных отходов - </w:t>
      </w:r>
    </w:p>
    <w:p w:rsidR="00BD0650" w:rsidRDefault="00BD0650" w:rsidP="00EA092C">
      <w:pPr>
        <w:pStyle w:val="Default"/>
        <w:ind w:left="-567"/>
        <w:rPr>
          <w:sz w:val="22"/>
          <w:szCs w:val="22"/>
        </w:rPr>
      </w:pPr>
      <w:r>
        <w:rPr>
          <w:sz w:val="22"/>
          <w:szCs w:val="22"/>
        </w:rPr>
        <w:t xml:space="preserve">____________________________________________________________________________________, </w:t>
      </w:r>
    </w:p>
    <w:p w:rsidR="00BD0650" w:rsidRDefault="00BD0650" w:rsidP="00BD0650">
      <w:pPr>
        <w:pStyle w:val="Default"/>
        <w:jc w:val="center"/>
        <w:rPr>
          <w:sz w:val="20"/>
          <w:szCs w:val="20"/>
        </w:rPr>
      </w:pPr>
      <w:r>
        <w:rPr>
          <w:sz w:val="20"/>
          <w:szCs w:val="20"/>
        </w:rPr>
        <w:t xml:space="preserve">(мусоропроводы и мусороприемные камеры, в контейнеры, бункеры, расположенные на контейнерных площадках, в пакеты или другие емкости (указать какие), предоставленные региональным оператором, - указать </w:t>
      </w:r>
      <w:proofErr w:type="gramStart"/>
      <w:r>
        <w:rPr>
          <w:sz w:val="20"/>
          <w:szCs w:val="20"/>
        </w:rPr>
        <w:t>нужное</w:t>
      </w:r>
      <w:proofErr w:type="gramEnd"/>
      <w:r>
        <w:rPr>
          <w:sz w:val="20"/>
          <w:szCs w:val="20"/>
        </w:rPr>
        <w:t>)</w:t>
      </w:r>
    </w:p>
    <w:p w:rsidR="00BD0650" w:rsidRDefault="00BD0650" w:rsidP="00EA092C">
      <w:pPr>
        <w:pStyle w:val="Default"/>
        <w:ind w:left="-567"/>
        <w:rPr>
          <w:sz w:val="22"/>
          <w:szCs w:val="22"/>
        </w:rPr>
      </w:pPr>
      <w:r>
        <w:rPr>
          <w:sz w:val="22"/>
          <w:szCs w:val="22"/>
        </w:rPr>
        <w:t xml:space="preserve">в том числе крупногабаритных отходов - _______________________________________________ </w:t>
      </w:r>
    </w:p>
    <w:p w:rsidR="00BD0650" w:rsidRDefault="00BD0650" w:rsidP="00BD0650">
      <w:pPr>
        <w:pStyle w:val="Default"/>
        <w:rPr>
          <w:rFonts w:ascii="Courier New" w:hAnsi="Courier New" w:cs="Courier New"/>
          <w:sz w:val="22"/>
          <w:szCs w:val="22"/>
        </w:rPr>
      </w:pPr>
      <w:r>
        <w:rPr>
          <w:rFonts w:ascii="Courier New" w:hAnsi="Courier New" w:cs="Courier New"/>
          <w:sz w:val="22"/>
          <w:szCs w:val="22"/>
        </w:rPr>
        <w:t xml:space="preserve">_____________________________________________________________________. </w:t>
      </w:r>
    </w:p>
    <w:p w:rsidR="00BD0650" w:rsidRDefault="00BD0650" w:rsidP="00BD0650">
      <w:pPr>
        <w:pStyle w:val="Default"/>
        <w:jc w:val="center"/>
        <w:rPr>
          <w:sz w:val="20"/>
          <w:szCs w:val="20"/>
        </w:rPr>
      </w:pPr>
      <w:r>
        <w:rPr>
          <w:sz w:val="20"/>
          <w:szCs w:val="20"/>
        </w:rPr>
        <w:t xml:space="preserve">(в бункеры, расположенные на контейнерных площадках, на специальных площадках складирования крупногабаритных отходов - указать </w:t>
      </w:r>
      <w:proofErr w:type="gramStart"/>
      <w:r>
        <w:rPr>
          <w:sz w:val="20"/>
          <w:szCs w:val="20"/>
        </w:rPr>
        <w:t>нужное</w:t>
      </w:r>
      <w:proofErr w:type="gramEnd"/>
      <w:r>
        <w:rPr>
          <w:sz w:val="20"/>
          <w:szCs w:val="20"/>
        </w:rPr>
        <w:t>)</w:t>
      </w:r>
    </w:p>
    <w:p w:rsidR="00BD0650" w:rsidRDefault="00BD0650" w:rsidP="00EA092C">
      <w:pPr>
        <w:spacing w:after="0" w:line="240" w:lineRule="auto"/>
        <w:ind w:left="-567"/>
        <w:jc w:val="both"/>
        <w:rPr>
          <w:rFonts w:ascii="Times New Roman" w:hAnsi="Times New Roman" w:cs="Times New Roman"/>
        </w:rPr>
      </w:pPr>
      <w:r w:rsidRPr="00BD0650">
        <w:rPr>
          <w:rFonts w:ascii="Times New Roman" w:hAnsi="Times New Roman" w:cs="Times New Roman"/>
        </w:rPr>
        <w:t>4. Дата начала оказания услуг по обращению с твердыми коммунальными отходами: «01» января 201</w:t>
      </w:r>
      <w:r>
        <w:rPr>
          <w:rFonts w:ascii="Times New Roman" w:hAnsi="Times New Roman" w:cs="Times New Roman"/>
        </w:rPr>
        <w:t>9</w:t>
      </w:r>
      <w:r w:rsidRPr="00BD0650">
        <w:rPr>
          <w:rFonts w:ascii="Times New Roman" w:hAnsi="Times New Roman" w:cs="Times New Roman"/>
        </w:rPr>
        <w:t xml:space="preserve"> г.</w:t>
      </w:r>
    </w:p>
    <w:p w:rsidR="00480B44" w:rsidRPr="00480B44" w:rsidRDefault="00480B44" w:rsidP="00480B44">
      <w:pPr>
        <w:spacing w:after="0" w:line="240" w:lineRule="auto"/>
        <w:jc w:val="center"/>
        <w:rPr>
          <w:rFonts w:ascii="Times New Roman" w:hAnsi="Times New Roman" w:cs="Times New Roman"/>
          <w:b/>
        </w:rPr>
      </w:pPr>
      <w:r w:rsidRPr="00480B44">
        <w:rPr>
          <w:rFonts w:ascii="Times New Roman" w:hAnsi="Times New Roman" w:cs="Times New Roman"/>
          <w:b/>
        </w:rPr>
        <w:t>II. Сроки и порядок оплаты по договору</w:t>
      </w:r>
    </w:p>
    <w:p w:rsidR="00480B44" w:rsidRDefault="00480B44" w:rsidP="00EA092C">
      <w:pPr>
        <w:spacing w:after="0" w:line="240" w:lineRule="auto"/>
        <w:ind w:left="-567"/>
        <w:jc w:val="both"/>
        <w:rPr>
          <w:rFonts w:ascii="Times New Roman" w:hAnsi="Times New Roman" w:cs="Times New Roman"/>
        </w:rPr>
      </w:pPr>
      <w:r w:rsidRPr="00480B44">
        <w:rPr>
          <w:rFonts w:ascii="Times New Roman" w:hAnsi="Times New Roman" w:cs="Times New Roman"/>
        </w:rPr>
        <w:t xml:space="preserve">5. Под расчетным периодом по настоящему договору понимается 1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w:t>
      </w:r>
      <w:proofErr w:type="gramStart"/>
      <w:r w:rsidRPr="00480B44">
        <w:rPr>
          <w:rFonts w:ascii="Times New Roman" w:hAnsi="Times New Roman" w:cs="Times New Roman"/>
        </w:rPr>
        <w:t>оператора</w:t>
      </w:r>
      <w:proofErr w:type="gramEnd"/>
      <w:r w:rsidRPr="00480B44">
        <w:rPr>
          <w:rFonts w:ascii="Times New Roman" w:hAnsi="Times New Roman" w:cs="Times New Roman"/>
        </w:rPr>
        <w:t xml:space="preserve"> в том числе НДС 18% (</w:t>
      </w:r>
      <w:r>
        <w:rPr>
          <w:rFonts w:ascii="Times New Roman" w:hAnsi="Times New Roman" w:cs="Times New Roman"/>
        </w:rPr>
        <w:t>_______________________________________________________________</w:t>
      </w:r>
      <w:r w:rsidRPr="00480B44">
        <w:rPr>
          <w:rFonts w:ascii="Times New Roman" w:hAnsi="Times New Roman" w:cs="Times New Roman"/>
        </w:rPr>
        <w:t xml:space="preserve">), </w:t>
      </w:r>
    </w:p>
    <w:p w:rsidR="00480B44" w:rsidRPr="00480B44" w:rsidRDefault="00480B44" w:rsidP="00480B44">
      <w:pPr>
        <w:spacing w:after="0" w:line="240" w:lineRule="auto"/>
        <w:jc w:val="center"/>
        <w:rPr>
          <w:rFonts w:ascii="Times New Roman" w:hAnsi="Times New Roman" w:cs="Times New Roman"/>
          <w:sz w:val="18"/>
          <w:szCs w:val="18"/>
        </w:rPr>
      </w:pPr>
      <w:r w:rsidRPr="00480B44">
        <w:rPr>
          <w:rFonts w:ascii="Times New Roman" w:hAnsi="Times New Roman" w:cs="Times New Roman"/>
          <w:sz w:val="18"/>
          <w:szCs w:val="18"/>
        </w:rPr>
        <w:t>(размер оплаты указывается региональным оператором)</w:t>
      </w:r>
    </w:p>
    <w:p w:rsidR="00480B44" w:rsidRPr="00480B44" w:rsidRDefault="00480B44" w:rsidP="00EA092C">
      <w:pPr>
        <w:spacing w:after="0" w:line="240" w:lineRule="auto"/>
        <w:ind w:left="-567"/>
        <w:jc w:val="both"/>
        <w:rPr>
          <w:rFonts w:ascii="Times New Roman" w:hAnsi="Times New Roman" w:cs="Times New Roman"/>
        </w:rPr>
      </w:pPr>
      <w:proofErr w:type="gramStart"/>
      <w:r w:rsidRPr="00480B44">
        <w:rPr>
          <w:rFonts w:ascii="Times New Roman" w:hAnsi="Times New Roman" w:cs="Times New Roman"/>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w:t>
      </w:r>
      <w:r w:rsidR="006E342A">
        <w:rPr>
          <w:rFonts w:ascii="Times New Roman" w:hAnsi="Times New Roman" w:cs="Times New Roman"/>
        </w:rPr>
        <w:t>размещения</w:t>
      </w:r>
      <w:r w:rsidRPr="00480B44">
        <w:rPr>
          <w:rFonts w:ascii="Times New Roman" w:hAnsi="Times New Roman" w:cs="Times New Roman"/>
        </w:rPr>
        <w:t xml:space="preserve"> соответствующего распорядительного документа </w:t>
      </w:r>
      <w:r w:rsidRPr="00F45C63">
        <w:rPr>
          <w:rFonts w:ascii="Times New Roman" w:hAnsi="Times New Roman" w:cs="Times New Roman"/>
        </w:rPr>
        <w:t>в средствах массовой информации</w:t>
      </w:r>
      <w:r w:rsidRPr="00480B44">
        <w:rPr>
          <w:rFonts w:ascii="Times New Roman" w:hAnsi="Times New Roman" w:cs="Times New Roman"/>
        </w:rPr>
        <w:t>, с учетом действующих в отчетном периоде норм накопления отходов.</w:t>
      </w:r>
      <w:proofErr w:type="gramEnd"/>
    </w:p>
    <w:p w:rsidR="00480B44" w:rsidRPr="00480B44" w:rsidRDefault="00480B44" w:rsidP="00EA092C">
      <w:pPr>
        <w:spacing w:after="0" w:line="240" w:lineRule="auto"/>
        <w:ind w:left="-567"/>
        <w:jc w:val="both"/>
        <w:rPr>
          <w:rFonts w:ascii="Times New Roman" w:hAnsi="Times New Roman" w:cs="Times New Roman"/>
        </w:rPr>
      </w:pPr>
      <w:r w:rsidRPr="00480B44">
        <w:rPr>
          <w:rFonts w:ascii="Times New Roman" w:hAnsi="Times New Roman" w:cs="Times New Roman"/>
        </w:rPr>
        <w:t>5.1. Датой оплаты считается дата зачисления денежных средств на расчетный счет Регионального оператора</w:t>
      </w:r>
      <w:r w:rsidRPr="00177588">
        <w:rPr>
          <w:rFonts w:ascii="Times New Roman" w:hAnsi="Times New Roman" w:cs="Times New Roman"/>
        </w:rPr>
        <w:t>.</w:t>
      </w:r>
    </w:p>
    <w:p w:rsidR="00480B44" w:rsidRPr="00480B44" w:rsidRDefault="00480B44" w:rsidP="00EA092C">
      <w:pPr>
        <w:spacing w:after="0" w:line="240" w:lineRule="auto"/>
        <w:ind w:left="-567"/>
        <w:jc w:val="both"/>
        <w:rPr>
          <w:rFonts w:ascii="Times New Roman" w:hAnsi="Times New Roman" w:cs="Times New Roman"/>
        </w:rPr>
      </w:pPr>
      <w:r w:rsidRPr="00480B44">
        <w:rPr>
          <w:rFonts w:ascii="Times New Roman" w:hAnsi="Times New Roman" w:cs="Times New Roman"/>
        </w:rPr>
        <w:lastRenderedPageBreak/>
        <w:t xml:space="preserve">5.2. 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w:t>
      </w:r>
      <w:proofErr w:type="gramStart"/>
      <w:r w:rsidRPr="00480B44">
        <w:rPr>
          <w:rFonts w:ascii="Times New Roman" w:hAnsi="Times New Roman" w:cs="Times New Roman"/>
        </w:rPr>
        <w:t>качества</w:t>
      </w:r>
      <w:proofErr w:type="gramEnd"/>
      <w:r w:rsidRPr="00480B44">
        <w:rPr>
          <w:rFonts w:ascii="Times New Roman" w:hAnsi="Times New Roman" w:cs="Times New Roman"/>
        </w:rPr>
        <w:t xml:space="preserve"> оказанных Региональным оператором услуг по обращению с ТКО по настоящему договору, услуги считаются оказанными и подлежат оплате Потребителем в полном объеме.</w:t>
      </w:r>
    </w:p>
    <w:p w:rsidR="00480B44" w:rsidRPr="00480B44" w:rsidRDefault="00480B44" w:rsidP="00EA092C">
      <w:pPr>
        <w:spacing w:after="0" w:line="240" w:lineRule="auto"/>
        <w:ind w:left="-567"/>
        <w:jc w:val="both"/>
        <w:rPr>
          <w:rFonts w:ascii="Times New Roman" w:hAnsi="Times New Roman" w:cs="Times New Roman"/>
        </w:rPr>
      </w:pPr>
      <w:r w:rsidRPr="00480B44">
        <w:rPr>
          <w:rFonts w:ascii="Times New Roman" w:hAnsi="Times New Roman" w:cs="Times New Roman"/>
        </w:rPr>
        <w:t>6. Потребитель оплачивает услуги по обращению с твердыми коммунальными отходами в следующем порядке:</w:t>
      </w:r>
    </w:p>
    <w:p w:rsidR="00421314" w:rsidRDefault="00421314" w:rsidP="00EA092C">
      <w:pPr>
        <w:spacing w:after="0" w:line="240" w:lineRule="auto"/>
        <w:ind w:left="-567"/>
        <w:jc w:val="both"/>
        <w:rPr>
          <w:rFonts w:ascii="Times New Roman" w:hAnsi="Times New Roman" w:cs="Times New Roman"/>
        </w:rPr>
      </w:pPr>
      <w:r w:rsidRPr="00421314">
        <w:rPr>
          <w:rFonts w:ascii="Times New Roman" w:hAnsi="Times New Roman" w:cs="Times New Roman"/>
        </w:rPr>
        <w:t>- 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25-го числа месяца, следующего за месяцем, за который осуществляется оплата. Кроме того предусматривается предварительная оплата стоимости указанны</w:t>
      </w:r>
      <w:r w:rsidR="00CD7B22">
        <w:rPr>
          <w:rFonts w:ascii="Times New Roman" w:hAnsi="Times New Roman" w:cs="Times New Roman"/>
        </w:rPr>
        <w:t>х услуг, определенной договором, до истечения текущего месяца.</w:t>
      </w:r>
    </w:p>
    <w:p w:rsidR="00480B44" w:rsidRPr="00480B44" w:rsidRDefault="00480B44" w:rsidP="00EA092C">
      <w:pPr>
        <w:spacing w:after="0" w:line="240" w:lineRule="auto"/>
        <w:ind w:left="-567"/>
        <w:jc w:val="both"/>
        <w:rPr>
          <w:rFonts w:ascii="Times New Roman" w:hAnsi="Times New Roman" w:cs="Times New Roman"/>
        </w:rPr>
      </w:pPr>
      <w:r w:rsidRPr="00480B44">
        <w:rPr>
          <w:rFonts w:ascii="Times New Roman" w:hAnsi="Times New Roman" w:cs="Times New Roman"/>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480B44" w:rsidRPr="00480B44" w:rsidRDefault="00480B44" w:rsidP="00EA092C">
      <w:pPr>
        <w:spacing w:after="0" w:line="240" w:lineRule="auto"/>
        <w:ind w:left="-567"/>
        <w:jc w:val="both"/>
        <w:rPr>
          <w:rFonts w:ascii="Times New Roman" w:hAnsi="Times New Roman" w:cs="Times New Roman"/>
        </w:rPr>
      </w:pPr>
      <w:r w:rsidRPr="00480B44">
        <w:rPr>
          <w:rFonts w:ascii="Times New Roman" w:hAnsi="Times New Roman" w:cs="Times New Roman"/>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480B44">
        <w:rPr>
          <w:rFonts w:ascii="Times New Roman" w:hAnsi="Times New Roman" w:cs="Times New Roman"/>
        </w:rPr>
        <w:t>факсограмма</w:t>
      </w:r>
      <w:proofErr w:type="spellEnd"/>
      <w:r w:rsidRPr="00480B44">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480B44" w:rsidRPr="00480B44" w:rsidRDefault="00480B44" w:rsidP="00EA092C">
      <w:pPr>
        <w:spacing w:after="0" w:line="240" w:lineRule="auto"/>
        <w:ind w:left="-567"/>
        <w:jc w:val="both"/>
        <w:rPr>
          <w:rFonts w:ascii="Times New Roman" w:hAnsi="Times New Roman" w:cs="Times New Roman"/>
        </w:rPr>
      </w:pPr>
      <w:r w:rsidRPr="00480B44">
        <w:rPr>
          <w:rFonts w:ascii="Times New Roman" w:hAnsi="Times New Roman" w:cs="Times New Roman"/>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480B44" w:rsidRPr="00480B44" w:rsidRDefault="00480B44" w:rsidP="00EA092C">
      <w:pPr>
        <w:spacing w:after="0" w:line="240" w:lineRule="auto"/>
        <w:ind w:left="-567"/>
        <w:jc w:val="both"/>
        <w:rPr>
          <w:rFonts w:ascii="Times New Roman" w:hAnsi="Times New Roman" w:cs="Times New Roman"/>
        </w:rPr>
      </w:pPr>
      <w:r w:rsidRPr="00480B44">
        <w:rPr>
          <w:rFonts w:ascii="Times New Roman" w:hAnsi="Times New Roman" w:cs="Times New Roman"/>
        </w:rPr>
        <w:t>В случае неполучения ответа в течение 10 (десяти) рабочих дней со дня направления Стороне акта сверки расчетов (при условии его вручения Стороне не позднее, чем за два рабочих дня, предшествующих указанному сроку), направленный акт считается согласованным и подписанным обеими сторонами.</w:t>
      </w:r>
    </w:p>
    <w:p w:rsidR="00480B44" w:rsidRPr="00480B44" w:rsidRDefault="00480B44" w:rsidP="00EA092C">
      <w:pPr>
        <w:spacing w:after="0" w:line="240" w:lineRule="auto"/>
        <w:ind w:left="-567"/>
        <w:jc w:val="both"/>
        <w:rPr>
          <w:rFonts w:ascii="Times New Roman" w:hAnsi="Times New Roman" w:cs="Times New Roman"/>
        </w:rPr>
      </w:pPr>
      <w:r w:rsidRPr="00480B44">
        <w:rPr>
          <w:rFonts w:ascii="Times New Roman" w:hAnsi="Times New Roman" w:cs="Times New Roman"/>
        </w:rPr>
        <w:t>7.1. Стороны ежемесячно по окончании месяца оказания услуг подписывают акт оказанных услуг следующим образом:</w:t>
      </w:r>
    </w:p>
    <w:p w:rsidR="00421314" w:rsidRPr="005B1EFB" w:rsidRDefault="00421314" w:rsidP="00421314">
      <w:pPr>
        <w:spacing w:after="0" w:line="240" w:lineRule="auto"/>
        <w:ind w:left="-567"/>
        <w:jc w:val="both"/>
        <w:rPr>
          <w:rFonts w:ascii="Times New Roman" w:hAnsi="Times New Roman" w:cs="Times New Roman"/>
        </w:rPr>
      </w:pPr>
      <w:r w:rsidRPr="005B1EFB">
        <w:rPr>
          <w:rFonts w:ascii="Times New Roman" w:hAnsi="Times New Roman" w:cs="Times New Roman"/>
        </w:rPr>
        <w:t xml:space="preserve">- Региональный оператор </w:t>
      </w:r>
      <w:proofErr w:type="gramStart"/>
      <w:r w:rsidRPr="005B1EFB">
        <w:rPr>
          <w:rFonts w:ascii="Times New Roman" w:hAnsi="Times New Roman" w:cs="Times New Roman"/>
        </w:rPr>
        <w:t>согласно пункта</w:t>
      </w:r>
      <w:proofErr w:type="gramEnd"/>
      <w:r w:rsidRPr="005B1EFB">
        <w:rPr>
          <w:rFonts w:ascii="Times New Roman" w:hAnsi="Times New Roman" w:cs="Times New Roman"/>
        </w:rPr>
        <w:t xml:space="preserve"> 3 статьи 168 Налогового Кодекса Российской Федерации до 5 числа месяца, следующего за месяцем оказания услуги, составляет акт, счет-фактуру в двух экземплярах, которые направляются потребителю почтой.</w:t>
      </w:r>
    </w:p>
    <w:p w:rsidR="00421314" w:rsidRPr="005B1EFB" w:rsidRDefault="00421314" w:rsidP="00421314">
      <w:pPr>
        <w:spacing w:after="0" w:line="240" w:lineRule="auto"/>
        <w:ind w:left="-567"/>
        <w:jc w:val="both"/>
        <w:rPr>
          <w:rFonts w:ascii="Times New Roman" w:hAnsi="Times New Roman" w:cs="Times New Roman"/>
        </w:rPr>
      </w:pPr>
      <w:r w:rsidRPr="005B1EFB">
        <w:rPr>
          <w:rFonts w:ascii="Times New Roman" w:hAnsi="Times New Roman" w:cs="Times New Roman"/>
        </w:rPr>
        <w:t>- Потребитель обязан в течение пяти рабочих дней с момента получения акта оказанных услуг, подписать его, скрепить печатью (при наличии) и один экземпляр акта вернуть Региональному оператору по почте. Если в указанный срок акт оказанных услуг не будет возвращен Региональному оператору, Стороны будут считать услуги, принятыми Потребителем в полном объеме вне зависимости от факта подписания акта оказанных услуг.</w:t>
      </w:r>
    </w:p>
    <w:p w:rsidR="00421314" w:rsidRPr="005B1EFB" w:rsidRDefault="00421314" w:rsidP="00421314">
      <w:pPr>
        <w:spacing w:after="0" w:line="240" w:lineRule="auto"/>
        <w:ind w:left="-567"/>
        <w:jc w:val="both"/>
        <w:rPr>
          <w:rFonts w:ascii="Times New Roman" w:hAnsi="Times New Roman" w:cs="Times New Roman"/>
        </w:rPr>
      </w:pPr>
      <w:r w:rsidRPr="005B1EFB">
        <w:rPr>
          <w:rFonts w:ascii="Times New Roman" w:hAnsi="Times New Roman" w:cs="Times New Roman"/>
        </w:rPr>
        <w:t xml:space="preserve">- Счет выставляется Региональным оператором до 5 числа месяца, следующего </w:t>
      </w:r>
      <w:proofErr w:type="gramStart"/>
      <w:r w:rsidRPr="005B1EFB">
        <w:rPr>
          <w:rFonts w:ascii="Times New Roman" w:hAnsi="Times New Roman" w:cs="Times New Roman"/>
        </w:rPr>
        <w:t>за</w:t>
      </w:r>
      <w:proofErr w:type="gramEnd"/>
      <w:r w:rsidRPr="005B1EFB">
        <w:rPr>
          <w:rFonts w:ascii="Times New Roman" w:hAnsi="Times New Roman" w:cs="Times New Roman"/>
        </w:rPr>
        <w:t xml:space="preserve"> расчётным и направляется потребителю по почте.</w:t>
      </w:r>
    </w:p>
    <w:p w:rsidR="00421314" w:rsidRPr="00480B44" w:rsidRDefault="00421314" w:rsidP="00421314">
      <w:pPr>
        <w:spacing w:after="0" w:line="240" w:lineRule="auto"/>
        <w:ind w:left="-567"/>
        <w:jc w:val="both"/>
        <w:rPr>
          <w:rFonts w:ascii="Times New Roman" w:hAnsi="Times New Roman" w:cs="Times New Roman"/>
        </w:rPr>
      </w:pPr>
      <w:r w:rsidRPr="005B1EFB">
        <w:rPr>
          <w:rFonts w:ascii="Times New Roman" w:hAnsi="Times New Roman" w:cs="Times New Roman"/>
        </w:rPr>
        <w:t xml:space="preserve">- Счет, акт и счет-фактура считаются полученными своевременно, если Потребитель не уведомил письменно Регионального оператора об их неполучении до 15-го числа месяца, следующего </w:t>
      </w:r>
      <w:proofErr w:type="gramStart"/>
      <w:r w:rsidRPr="005B1EFB">
        <w:rPr>
          <w:rFonts w:ascii="Times New Roman" w:hAnsi="Times New Roman" w:cs="Times New Roman"/>
        </w:rPr>
        <w:t>за</w:t>
      </w:r>
      <w:proofErr w:type="gramEnd"/>
      <w:r w:rsidRPr="005B1EFB">
        <w:rPr>
          <w:rFonts w:ascii="Times New Roman" w:hAnsi="Times New Roman" w:cs="Times New Roman"/>
        </w:rPr>
        <w:t xml:space="preserve"> расчетным.</w:t>
      </w:r>
    </w:p>
    <w:p w:rsidR="00480B44" w:rsidRPr="00F30792" w:rsidRDefault="00480B44" w:rsidP="004F0D25">
      <w:pPr>
        <w:spacing w:after="0" w:line="240" w:lineRule="auto"/>
        <w:jc w:val="center"/>
        <w:rPr>
          <w:rFonts w:ascii="Times New Roman" w:hAnsi="Times New Roman" w:cs="Times New Roman"/>
          <w:b/>
        </w:rPr>
      </w:pPr>
      <w:r w:rsidRPr="00F30792">
        <w:rPr>
          <w:rFonts w:ascii="Times New Roman" w:hAnsi="Times New Roman" w:cs="Times New Roman"/>
          <w:b/>
        </w:rPr>
        <w:t>III.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твердыхкоммунальных отходов</w:t>
      </w:r>
    </w:p>
    <w:p w:rsidR="00F30792" w:rsidRPr="00F30792" w:rsidRDefault="00480B44" w:rsidP="00E5647D">
      <w:pPr>
        <w:spacing w:after="0" w:line="240" w:lineRule="auto"/>
        <w:ind w:left="-567" w:firstLine="567"/>
        <w:jc w:val="both"/>
        <w:rPr>
          <w:rFonts w:ascii="Times New Roman" w:hAnsi="Times New Roman" w:cs="Times New Roman"/>
        </w:rPr>
      </w:pPr>
      <w:r w:rsidRPr="00480B44">
        <w:rPr>
          <w:rFonts w:ascii="Times New Roman" w:hAnsi="Times New Roman" w:cs="Times New Roman"/>
        </w:rPr>
        <w:t xml:space="preserve">8. Региональный оператор по обращению с твердыми коммунальными отходами отвечает </w:t>
      </w:r>
      <w:proofErr w:type="gramStart"/>
      <w:r w:rsidR="00F30792" w:rsidRPr="00F30792">
        <w:rPr>
          <w:rFonts w:ascii="Times New Roman" w:hAnsi="Times New Roman" w:cs="Times New Roman"/>
        </w:rPr>
        <w:t>за обращение с твердыми коммунальными отходами с момента погрузки таких отходов в мусоровоз в местах</w:t>
      </w:r>
      <w:proofErr w:type="gramEnd"/>
      <w:r w:rsidR="00F30792" w:rsidRPr="00F30792">
        <w:rPr>
          <w:rFonts w:ascii="Times New Roman" w:hAnsi="Times New Roman" w:cs="Times New Roman"/>
        </w:rPr>
        <w:t xml:space="preserve"> сбора и накопления твердых коммунальных отходов.</w:t>
      </w:r>
    </w:p>
    <w:p w:rsidR="00F30792" w:rsidRPr="00F30792" w:rsidRDefault="00F30792" w:rsidP="00E5647D">
      <w:pPr>
        <w:spacing w:after="0" w:line="240" w:lineRule="auto"/>
        <w:ind w:left="-567" w:firstLine="567"/>
        <w:jc w:val="both"/>
        <w:rPr>
          <w:rFonts w:ascii="Times New Roman" w:hAnsi="Times New Roman" w:cs="Times New Roman"/>
        </w:rPr>
      </w:pPr>
      <w:r w:rsidRPr="00F30792">
        <w:rPr>
          <w:rFonts w:ascii="Times New Roman" w:hAnsi="Times New Roman" w:cs="Times New Roman"/>
        </w:rPr>
        <w:t xml:space="preserve">9. </w:t>
      </w:r>
      <w:proofErr w:type="gramStart"/>
      <w:r w:rsidRPr="00F30792">
        <w:rPr>
          <w:rFonts w:ascii="Times New Roman" w:hAnsi="Times New Roman" w:cs="Times New Roman"/>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 либо лицо, привлекаемое собственниками помещений в многоквартирном доме по договорам оказания услуг по содержанию общего имущества в таком доме.</w:t>
      </w:r>
      <w:proofErr w:type="gramEnd"/>
    </w:p>
    <w:p w:rsidR="00480B44" w:rsidRDefault="00F30792" w:rsidP="00EA092C">
      <w:pPr>
        <w:spacing w:after="0" w:line="240" w:lineRule="auto"/>
        <w:ind w:left="-567"/>
        <w:jc w:val="both"/>
        <w:rPr>
          <w:rFonts w:ascii="Times New Roman" w:hAnsi="Times New Roman" w:cs="Times New Roman"/>
        </w:rPr>
      </w:pPr>
      <w:r w:rsidRPr="00F30792">
        <w:rPr>
          <w:rFonts w:ascii="Times New Roman" w:hAnsi="Times New Roman" w:cs="Times New Roman"/>
        </w:rPr>
        <w:t>10.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4F0D25" w:rsidRPr="004F0D25" w:rsidRDefault="004F0D25" w:rsidP="00EA092C">
      <w:pPr>
        <w:spacing w:after="0" w:line="240" w:lineRule="auto"/>
        <w:ind w:left="-567"/>
        <w:jc w:val="center"/>
        <w:rPr>
          <w:rFonts w:ascii="Times New Roman" w:hAnsi="Times New Roman" w:cs="Times New Roman"/>
          <w:b/>
        </w:rPr>
      </w:pPr>
      <w:r w:rsidRPr="004F0D25">
        <w:rPr>
          <w:rFonts w:ascii="Times New Roman" w:hAnsi="Times New Roman" w:cs="Times New Roman"/>
          <w:b/>
        </w:rPr>
        <w:t>IV. Права и обязанности сторон</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11. Региональный оператор обязан:</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а) принимать твердые коммунальные отходы в объеме и в месте, которые определены в приложении к настоящему договору;</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lastRenderedPageBreak/>
        <w:t xml:space="preserve">б) обеспечивать сбор, транспортирование, </w:t>
      </w:r>
      <w:r w:rsidRPr="00F45C63">
        <w:rPr>
          <w:rFonts w:ascii="Times New Roman" w:hAnsi="Times New Roman" w:cs="Times New Roman"/>
        </w:rPr>
        <w:t>обработку</w:t>
      </w:r>
      <w:r w:rsidR="00F45C63" w:rsidRPr="00F45C63">
        <w:rPr>
          <w:rFonts w:ascii="Times New Roman" w:hAnsi="Times New Roman" w:cs="Times New Roman"/>
        </w:rPr>
        <w:t>,</w:t>
      </w:r>
      <w:r w:rsidRPr="004F0D25">
        <w:rPr>
          <w:rFonts w:ascii="Times New Roman" w:hAnsi="Times New Roman" w:cs="Times New Roman"/>
        </w:rPr>
        <w:t xml:space="preserve"> захоронение принятых твердых коммунальных отходов в соответствии с законодательством Российской Федерации;</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EA092C" w:rsidRDefault="00EA092C" w:rsidP="00EA092C">
      <w:pPr>
        <w:spacing w:after="0" w:line="240" w:lineRule="auto"/>
        <w:ind w:left="-567"/>
        <w:jc w:val="both"/>
        <w:rPr>
          <w:rFonts w:ascii="Times New Roman" w:hAnsi="Times New Roman" w:cs="Times New Roman"/>
        </w:rPr>
      </w:pPr>
      <w:r>
        <w:rPr>
          <w:rFonts w:ascii="Times New Roman" w:hAnsi="Times New Roman" w:cs="Times New Roman"/>
        </w:rPr>
        <w:t>д</w:t>
      </w:r>
      <w:r w:rsidR="004F0D25" w:rsidRPr="004F0D25">
        <w:rPr>
          <w:rFonts w:ascii="Times New Roman" w:hAnsi="Times New Roman" w:cs="Times New Roman"/>
        </w:rPr>
        <w:t>) Информировать потребителя об изменениях оказания услуг, о порядке изменения условий договора, об изменениях норм накопления, об изменении цены на оказание услуги по обращению с ТКО</w:t>
      </w:r>
      <w:r w:rsidR="006F0BE7">
        <w:rPr>
          <w:rFonts w:ascii="Times New Roman" w:hAnsi="Times New Roman" w:cs="Times New Roman"/>
        </w:rPr>
        <w:t xml:space="preserve"> </w:t>
      </w:r>
      <w:r w:rsidR="006F0BE7" w:rsidRPr="00F45C63">
        <w:rPr>
          <w:rFonts w:ascii="Times New Roman" w:hAnsi="Times New Roman" w:cs="Times New Roman"/>
        </w:rPr>
        <w:t>(</w:t>
      </w:r>
      <w:r w:rsidR="005C6056" w:rsidRPr="00F45C63">
        <w:rPr>
          <w:rFonts w:ascii="Times New Roman" w:hAnsi="Times New Roman" w:cs="Times New Roman"/>
        </w:rPr>
        <w:t>за 30 дней до наступления срока оплаты</w:t>
      </w:r>
      <w:r w:rsidR="006F0BE7" w:rsidRPr="00F45C63">
        <w:rPr>
          <w:rFonts w:ascii="Times New Roman" w:hAnsi="Times New Roman" w:cs="Times New Roman"/>
        </w:rPr>
        <w:t>)</w:t>
      </w:r>
      <w:r w:rsidR="004F0D25" w:rsidRPr="00F45C63">
        <w:rPr>
          <w:rFonts w:ascii="Times New Roman" w:hAnsi="Times New Roman" w:cs="Times New Roman"/>
        </w:rPr>
        <w:t>.</w:t>
      </w:r>
      <w:r w:rsidR="004F0D25" w:rsidRPr="004F0D25">
        <w:rPr>
          <w:rFonts w:ascii="Times New Roman" w:hAnsi="Times New Roman" w:cs="Times New Roman"/>
        </w:rPr>
        <w:t xml:space="preserve"> </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12. Региональный оператор имеет право:</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 xml:space="preserve">а) осуществлять </w:t>
      </w:r>
      <w:proofErr w:type="gramStart"/>
      <w:r w:rsidRPr="004F0D25">
        <w:rPr>
          <w:rFonts w:ascii="Times New Roman" w:hAnsi="Times New Roman" w:cs="Times New Roman"/>
        </w:rPr>
        <w:t>контроль за</w:t>
      </w:r>
      <w:proofErr w:type="gramEnd"/>
      <w:r w:rsidRPr="004F0D25">
        <w:rPr>
          <w:rFonts w:ascii="Times New Roman" w:hAnsi="Times New Roman" w:cs="Times New Roman"/>
        </w:rPr>
        <w:t xml:space="preserve"> учетом объема и (или) массы принятых твердых коммунальных отходов;</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б) инициировать проведение сверки расчетов по настоящему договору;</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в) 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лиц несет Региональный оператор;</w:t>
      </w:r>
    </w:p>
    <w:p w:rsidR="00E5647D" w:rsidRDefault="004F0D25" w:rsidP="00E5647D">
      <w:pPr>
        <w:spacing w:after="0" w:line="240" w:lineRule="auto"/>
        <w:ind w:left="-567" w:right="-465"/>
        <w:jc w:val="both"/>
        <w:rPr>
          <w:rFonts w:ascii="Times New Roman" w:hAnsi="Times New Roman" w:cs="Times New Roman"/>
        </w:rPr>
      </w:pPr>
      <w:r w:rsidRPr="004F0D25">
        <w:rPr>
          <w:rFonts w:ascii="Times New Roman" w:hAnsi="Times New Roman" w:cs="Times New Roman"/>
        </w:rPr>
        <w:t xml:space="preserve">г) в рамках настоящего договора на оказание услуг по обращению с ТКО запрашивать </w:t>
      </w:r>
      <w:r w:rsidR="006F0BE7">
        <w:rPr>
          <w:rFonts w:ascii="Times New Roman" w:hAnsi="Times New Roman" w:cs="Times New Roman"/>
        </w:rPr>
        <w:t xml:space="preserve">у </w:t>
      </w:r>
      <w:r w:rsidRPr="004F0D25">
        <w:rPr>
          <w:rFonts w:ascii="Times New Roman" w:hAnsi="Times New Roman" w:cs="Times New Roman"/>
        </w:rPr>
        <w:t>Потребителя</w:t>
      </w:r>
      <w:r w:rsidR="00E5647D">
        <w:rPr>
          <w:rFonts w:ascii="Times New Roman" w:hAnsi="Times New Roman" w:cs="Times New Roman"/>
        </w:rPr>
        <w:t>:</w:t>
      </w:r>
    </w:p>
    <w:p w:rsidR="006F0BE7" w:rsidRPr="00E5647D" w:rsidRDefault="006F0BE7" w:rsidP="00E5647D">
      <w:pPr>
        <w:spacing w:after="0" w:line="240" w:lineRule="auto"/>
        <w:ind w:left="-567" w:right="-465"/>
        <w:jc w:val="both"/>
        <w:rPr>
          <w:rFonts w:ascii="Times New Roman" w:hAnsi="Times New Roman" w:cs="Times New Roman"/>
        </w:rPr>
      </w:pPr>
      <w:r w:rsidRPr="00E5647D">
        <w:rPr>
          <w:rFonts w:ascii="Times New Roman" w:hAnsi="Times New Roman" w:cs="Times New Roman"/>
        </w:rPr>
        <w:t>1. Копию свидетельства о государственной регистрации юридического лица.</w:t>
      </w:r>
    </w:p>
    <w:p w:rsidR="006F0BE7" w:rsidRPr="00E5647D" w:rsidRDefault="006F0BE7" w:rsidP="00E5647D">
      <w:pPr>
        <w:spacing w:after="0" w:line="240" w:lineRule="auto"/>
        <w:ind w:left="-567" w:right="-465"/>
        <w:jc w:val="both"/>
        <w:rPr>
          <w:rFonts w:ascii="Times New Roman" w:hAnsi="Times New Roman" w:cs="Times New Roman"/>
        </w:rPr>
      </w:pPr>
      <w:r w:rsidRPr="00E5647D">
        <w:rPr>
          <w:rFonts w:ascii="Times New Roman" w:hAnsi="Times New Roman" w:cs="Times New Roman"/>
        </w:rPr>
        <w:t>2. Копию свидетельства о постановке на учет в налоговом органе.</w:t>
      </w:r>
    </w:p>
    <w:p w:rsidR="006F0BE7" w:rsidRPr="00E5647D" w:rsidRDefault="006F0BE7" w:rsidP="00E5647D">
      <w:pPr>
        <w:spacing w:after="0" w:line="240" w:lineRule="auto"/>
        <w:ind w:left="-567" w:right="-465"/>
        <w:jc w:val="both"/>
        <w:rPr>
          <w:rFonts w:ascii="Times New Roman" w:hAnsi="Times New Roman" w:cs="Times New Roman"/>
        </w:rPr>
      </w:pPr>
      <w:r w:rsidRPr="00E5647D">
        <w:rPr>
          <w:rFonts w:ascii="Times New Roman" w:hAnsi="Times New Roman" w:cs="Times New Roman"/>
        </w:rPr>
        <w:t>3. Копию выписки из Единого государственного реестра.</w:t>
      </w:r>
    </w:p>
    <w:p w:rsidR="006F0BE7" w:rsidRPr="00E5647D" w:rsidRDefault="006F0BE7" w:rsidP="00E5647D">
      <w:pPr>
        <w:spacing w:after="0" w:line="240" w:lineRule="auto"/>
        <w:ind w:left="-567" w:right="-465"/>
        <w:jc w:val="both"/>
        <w:rPr>
          <w:rFonts w:ascii="Times New Roman" w:hAnsi="Times New Roman" w:cs="Times New Roman"/>
        </w:rPr>
      </w:pPr>
      <w:r w:rsidRPr="00E5647D">
        <w:rPr>
          <w:rFonts w:ascii="Times New Roman" w:hAnsi="Times New Roman" w:cs="Times New Roman"/>
        </w:rPr>
        <w:t>4. Копию устава (для юридических лиц)</w:t>
      </w:r>
    </w:p>
    <w:p w:rsidR="004F0D25" w:rsidRPr="004F0D25" w:rsidRDefault="00421314" w:rsidP="00EA092C">
      <w:pPr>
        <w:spacing w:after="0" w:line="240" w:lineRule="auto"/>
        <w:ind w:left="-567"/>
        <w:jc w:val="both"/>
        <w:rPr>
          <w:rFonts w:ascii="Times New Roman" w:hAnsi="Times New Roman" w:cs="Times New Roman"/>
        </w:rPr>
      </w:pPr>
      <w:r>
        <w:rPr>
          <w:rFonts w:ascii="Times New Roman" w:hAnsi="Times New Roman" w:cs="Times New Roman"/>
        </w:rPr>
        <w:t>5. С</w:t>
      </w:r>
      <w:r w:rsidR="004F0D25" w:rsidRPr="004F0D25">
        <w:rPr>
          <w:rFonts w:ascii="Times New Roman" w:hAnsi="Times New Roman" w:cs="Times New Roman"/>
        </w:rPr>
        <w:t>видетельство о праве собственности (выписку из ЕГРП) на земельный участок</w:t>
      </w:r>
      <w:r>
        <w:rPr>
          <w:rFonts w:ascii="Times New Roman" w:hAnsi="Times New Roman" w:cs="Times New Roman"/>
        </w:rPr>
        <w:t>, на котором размещен</w:t>
      </w:r>
      <w:r w:rsidR="00266115">
        <w:rPr>
          <w:rFonts w:ascii="Times New Roman" w:hAnsi="Times New Roman" w:cs="Times New Roman"/>
        </w:rPr>
        <w:t xml:space="preserve">а </w:t>
      </w:r>
      <w:r>
        <w:rPr>
          <w:rFonts w:ascii="Times New Roman" w:hAnsi="Times New Roman" w:cs="Times New Roman"/>
        </w:rPr>
        <w:t>контейнер</w:t>
      </w:r>
      <w:r w:rsidR="00266115">
        <w:rPr>
          <w:rFonts w:ascii="Times New Roman" w:hAnsi="Times New Roman" w:cs="Times New Roman"/>
        </w:rPr>
        <w:t>ная площадка</w:t>
      </w:r>
      <w:r>
        <w:rPr>
          <w:rFonts w:ascii="Times New Roman" w:hAnsi="Times New Roman" w:cs="Times New Roman"/>
        </w:rPr>
        <w:t>.</w:t>
      </w:r>
    </w:p>
    <w:p w:rsidR="004F0D25" w:rsidRPr="004F0D25" w:rsidRDefault="004F0D25" w:rsidP="00EA092C">
      <w:pPr>
        <w:spacing w:after="0" w:line="240" w:lineRule="auto"/>
        <w:ind w:left="-567"/>
        <w:jc w:val="both"/>
        <w:rPr>
          <w:rFonts w:ascii="Times New Roman" w:hAnsi="Times New Roman" w:cs="Times New Roman"/>
        </w:rPr>
      </w:pPr>
      <w:proofErr w:type="gramStart"/>
      <w:r w:rsidRPr="004F0D25">
        <w:rPr>
          <w:rFonts w:ascii="Times New Roman" w:hAnsi="Times New Roman" w:cs="Times New Roman"/>
        </w:rPr>
        <w:t>д) в случае увеличения Потребителем количества отходов сверх заявленного по договору (переполнение контейнеров, складирование вне контейнеров на площадках, увеличение количества контейнеров), произошедшие не по вине Регионального оператора, Региональный оператор составляет акт, уведомляет о данном факте Потребителя, и выставляет требование о внесении изменений в договор в части определенного договором количества отходов.</w:t>
      </w:r>
      <w:proofErr w:type="gramEnd"/>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13. Потребитель обязан:</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а) 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4F0D25" w:rsidRPr="004F0D25" w:rsidRDefault="004F0D25" w:rsidP="00EA092C">
      <w:pPr>
        <w:spacing w:after="0" w:line="240" w:lineRule="auto"/>
        <w:ind w:left="-567"/>
        <w:jc w:val="both"/>
        <w:rPr>
          <w:rFonts w:ascii="Times New Roman" w:hAnsi="Times New Roman" w:cs="Times New Roman"/>
        </w:rPr>
      </w:pPr>
      <w:proofErr w:type="gramStart"/>
      <w:r w:rsidRPr="004F0D25">
        <w:rPr>
          <w:rFonts w:ascii="Times New Roman" w:hAnsi="Times New Roman" w:cs="Times New Roman"/>
        </w:rPr>
        <w:t>б) обеспечивать учет объема и (или</w:t>
      </w:r>
      <w:r w:rsidRPr="009B6428">
        <w:rPr>
          <w:rFonts w:ascii="Times New Roman" w:hAnsi="Times New Roman" w:cs="Times New Roman"/>
        </w:rPr>
        <w:t>)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w:t>
      </w:r>
      <w:r w:rsidRPr="004F0D25">
        <w:rPr>
          <w:rFonts w:ascii="Times New Roman" w:hAnsi="Times New Roman" w:cs="Times New Roman"/>
        </w:rPr>
        <w:t xml:space="preserve"> твердых коммунальных отходов», а именно: расчетным путем, исходя из нормативов накопления ТКО, выраженных в количественных показателях (т);</w:t>
      </w:r>
      <w:proofErr w:type="gramEnd"/>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в) производить оплату по настоящему договору в порядке, размере и сроки, предусмотренные пунктом 6 настоящего договора;</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г) обеспечивать складирование твердых коммунальных отходов в контейнеры или иные места в соответствии с приложением к настоящему договору, не допускать перемещения контейнеров без согласования с Региональным оператором;</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отработанные, батарейки и т.д.);</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е) 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 соответствии с законодательством РФ. Ответственное лицо предоставляет Региональному оператору следующие данные: контактный номер телефона, e-</w:t>
      </w:r>
      <w:proofErr w:type="spellStart"/>
      <w:r w:rsidRPr="004F0D25">
        <w:rPr>
          <w:rFonts w:ascii="Times New Roman" w:hAnsi="Times New Roman" w:cs="Times New Roman"/>
        </w:rPr>
        <w:t>mail</w:t>
      </w:r>
      <w:proofErr w:type="spellEnd"/>
      <w:r w:rsidRPr="004F0D25">
        <w:rPr>
          <w:rFonts w:ascii="Times New Roman" w:hAnsi="Times New Roman" w:cs="Times New Roman"/>
        </w:rPr>
        <w:t xml:space="preserve"> (при наличии), адрес для направления почтовых сообщений.</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 xml:space="preserve">ж) уведомить Регионального оператора в течение 5 (пяти) рабочих дней любым доступным способом (почтовое отправление, телеграмма, </w:t>
      </w:r>
      <w:proofErr w:type="spellStart"/>
      <w:r w:rsidRPr="004F0D25">
        <w:rPr>
          <w:rFonts w:ascii="Times New Roman" w:hAnsi="Times New Roman" w:cs="Times New Roman"/>
        </w:rPr>
        <w:t>факсограмма</w:t>
      </w:r>
      <w:proofErr w:type="spellEnd"/>
      <w:r w:rsidRPr="004F0D25">
        <w:rPr>
          <w:rFonts w:ascii="Times New Roman" w:hAnsi="Times New Roman" w:cs="Times New Roman"/>
        </w:rPr>
        <w:t>, телефонограмма, информационно-телекоммуникационная сеть "Интернет"), позволяющим подтвердить его получение адресатом, о переходе прав на объек</w:t>
      </w:r>
      <w:proofErr w:type="gramStart"/>
      <w:r w:rsidRPr="004F0D25">
        <w:rPr>
          <w:rFonts w:ascii="Times New Roman" w:hAnsi="Times New Roman" w:cs="Times New Roman"/>
        </w:rPr>
        <w:t>т(</w:t>
      </w:r>
      <w:proofErr w:type="gramEnd"/>
      <w:r w:rsidRPr="004F0D25">
        <w:rPr>
          <w:rFonts w:ascii="Times New Roman" w:hAnsi="Times New Roman" w:cs="Times New Roman"/>
        </w:rPr>
        <w:t>ы) потребителя, указанные в настоящем договоре, к новому собственнику.</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Перерасчет за оказанные услуги по обращению с ТКО производится Региональным оператором только на основании документов, подтверждающих факт перехода прав собс</w:t>
      </w:r>
      <w:r w:rsidR="008E5E56">
        <w:rPr>
          <w:rFonts w:ascii="Times New Roman" w:hAnsi="Times New Roman" w:cs="Times New Roman"/>
        </w:rPr>
        <w:t xml:space="preserve">твенности (иного законодательно </w:t>
      </w:r>
      <w:r w:rsidRPr="004F0D25">
        <w:rPr>
          <w:rFonts w:ascii="Times New Roman" w:hAnsi="Times New Roman" w:cs="Times New Roman"/>
        </w:rPr>
        <w:t>установленного права владения и распоряжения</w:t>
      </w:r>
      <w:proofErr w:type="gramStart"/>
      <w:r w:rsidRPr="004F0D25">
        <w:rPr>
          <w:rFonts w:ascii="Times New Roman" w:hAnsi="Times New Roman" w:cs="Times New Roman"/>
        </w:rPr>
        <w:t>)н</w:t>
      </w:r>
      <w:proofErr w:type="gramEnd"/>
      <w:r w:rsidRPr="004F0D25">
        <w:rPr>
          <w:rFonts w:ascii="Times New Roman" w:hAnsi="Times New Roman" w:cs="Times New Roman"/>
        </w:rPr>
        <w:t>а земельный участок другому лицу на основании цен, тарифов и норм, действующих в каждый период, но не более чем за 1 календарный год.</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lastRenderedPageBreak/>
        <w:t>з) 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средствам телефонной связи;</w:t>
      </w:r>
    </w:p>
    <w:p w:rsid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 xml:space="preserve">и) обеспечивать Региональному оператору беспрепятственный доступ к месту сбора отходов (не допускать наличие припаркованных автомобилей, производить очистку </w:t>
      </w:r>
      <w:proofErr w:type="gramStart"/>
      <w:r w:rsidRPr="004F0D25">
        <w:rPr>
          <w:rFonts w:ascii="Times New Roman" w:hAnsi="Times New Roman" w:cs="Times New Roman"/>
        </w:rPr>
        <w:t>от</w:t>
      </w:r>
      <w:proofErr w:type="gramEnd"/>
      <w:r w:rsidRPr="004F0D25">
        <w:rPr>
          <w:rFonts w:ascii="Times New Roman" w:hAnsi="Times New Roman" w:cs="Times New Roman"/>
        </w:rPr>
        <w:t xml:space="preserve"> льда, снега подъездных путей и т.п.)</w:t>
      </w:r>
    </w:p>
    <w:p w:rsidR="00D932C7" w:rsidRPr="00266115" w:rsidRDefault="005C6056" w:rsidP="005C6056">
      <w:pPr>
        <w:pStyle w:val="ConsNormal"/>
        <w:shd w:val="clear" w:color="auto" w:fill="FFFFFF"/>
        <w:ind w:left="-567" w:firstLine="0"/>
        <w:jc w:val="both"/>
        <w:rPr>
          <w:rFonts w:ascii="Times New Roman" w:hAnsi="Times New Roman" w:cs="Times New Roman"/>
          <w:iCs/>
          <w:sz w:val="22"/>
          <w:szCs w:val="22"/>
        </w:rPr>
      </w:pPr>
      <w:r w:rsidRPr="00266115">
        <w:rPr>
          <w:rFonts w:ascii="Times New Roman" w:hAnsi="Times New Roman" w:cs="Times New Roman"/>
          <w:iCs/>
          <w:sz w:val="22"/>
          <w:szCs w:val="22"/>
        </w:rPr>
        <w:t>13.</w:t>
      </w:r>
      <w:r w:rsidR="00D932C7" w:rsidRPr="00266115">
        <w:rPr>
          <w:rFonts w:ascii="Times New Roman" w:hAnsi="Times New Roman" w:cs="Times New Roman"/>
          <w:iCs/>
          <w:sz w:val="22"/>
          <w:szCs w:val="22"/>
        </w:rPr>
        <w:t xml:space="preserve"> Предоставить Исполнителю п</w:t>
      </w:r>
      <w:r w:rsidR="009B6428">
        <w:rPr>
          <w:rFonts w:ascii="Times New Roman" w:hAnsi="Times New Roman" w:cs="Times New Roman"/>
          <w:iCs/>
          <w:sz w:val="22"/>
          <w:szCs w:val="22"/>
        </w:rPr>
        <w:t>еречень вывозимых отходов</w:t>
      </w:r>
      <w:r w:rsidR="0045127B" w:rsidRPr="00266115">
        <w:rPr>
          <w:rFonts w:ascii="Times New Roman" w:hAnsi="Times New Roman" w:cs="Times New Roman"/>
          <w:iCs/>
          <w:sz w:val="22"/>
          <w:szCs w:val="22"/>
        </w:rPr>
        <w:t xml:space="preserve"> (приложение №1 к договору)</w:t>
      </w:r>
      <w:r w:rsidR="009B6428">
        <w:rPr>
          <w:rFonts w:ascii="Times New Roman" w:hAnsi="Times New Roman" w:cs="Times New Roman"/>
          <w:iCs/>
          <w:sz w:val="22"/>
          <w:szCs w:val="22"/>
        </w:rPr>
        <w:t>.</w:t>
      </w:r>
    </w:p>
    <w:p w:rsidR="00D932C7" w:rsidRPr="005C6056" w:rsidRDefault="005C6056" w:rsidP="005C6056">
      <w:pPr>
        <w:pStyle w:val="ConsNormal"/>
        <w:shd w:val="clear" w:color="auto" w:fill="FFFFFF"/>
        <w:ind w:left="-567" w:firstLine="0"/>
        <w:jc w:val="both"/>
        <w:rPr>
          <w:rFonts w:ascii="Times New Roman" w:hAnsi="Times New Roman" w:cs="Times New Roman"/>
          <w:iCs/>
          <w:sz w:val="22"/>
          <w:szCs w:val="22"/>
        </w:rPr>
      </w:pPr>
      <w:r w:rsidRPr="00266115">
        <w:rPr>
          <w:rFonts w:ascii="Times New Roman" w:hAnsi="Times New Roman" w:cs="Times New Roman"/>
          <w:iCs/>
          <w:sz w:val="22"/>
          <w:szCs w:val="22"/>
        </w:rPr>
        <w:t>14</w:t>
      </w:r>
      <w:r w:rsidR="00D932C7" w:rsidRPr="00266115">
        <w:rPr>
          <w:rFonts w:ascii="Times New Roman" w:hAnsi="Times New Roman" w:cs="Times New Roman"/>
          <w:iCs/>
          <w:sz w:val="22"/>
          <w:szCs w:val="22"/>
        </w:rPr>
        <w:t xml:space="preserve">. Предоставить Исполнителю паспорта на  отходы   </w:t>
      </w:r>
      <w:r w:rsidR="00D932C7" w:rsidRPr="00266115">
        <w:rPr>
          <w:rFonts w:ascii="Times New Roman" w:hAnsi="Times New Roman" w:cs="Times New Roman"/>
          <w:iCs/>
          <w:sz w:val="22"/>
          <w:szCs w:val="22"/>
          <w:lang w:val="en-US"/>
        </w:rPr>
        <w:t>IV</w:t>
      </w:r>
      <w:r w:rsidR="009B6428">
        <w:rPr>
          <w:rFonts w:ascii="Times New Roman" w:hAnsi="Times New Roman" w:cs="Times New Roman"/>
          <w:iCs/>
          <w:sz w:val="22"/>
          <w:szCs w:val="22"/>
        </w:rPr>
        <w:t xml:space="preserve">  класса опасности</w:t>
      </w:r>
      <w:r w:rsidR="0045127B" w:rsidRPr="00266115">
        <w:rPr>
          <w:rFonts w:ascii="Times New Roman" w:hAnsi="Times New Roman" w:cs="Times New Roman"/>
          <w:iCs/>
          <w:sz w:val="22"/>
          <w:szCs w:val="22"/>
        </w:rPr>
        <w:t xml:space="preserve"> (приложение №2 к договору)</w:t>
      </w:r>
      <w:r w:rsidR="009B6428">
        <w:rPr>
          <w:rFonts w:ascii="Times New Roman" w:hAnsi="Times New Roman" w:cs="Times New Roman"/>
          <w:iCs/>
          <w:sz w:val="22"/>
          <w:szCs w:val="22"/>
        </w:rPr>
        <w:t>.</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1</w:t>
      </w:r>
      <w:r w:rsidR="005C6056">
        <w:rPr>
          <w:rFonts w:ascii="Times New Roman" w:hAnsi="Times New Roman" w:cs="Times New Roman"/>
        </w:rPr>
        <w:t>5</w:t>
      </w:r>
      <w:r w:rsidRPr="004F0D25">
        <w:rPr>
          <w:rFonts w:ascii="Times New Roman" w:hAnsi="Times New Roman" w:cs="Times New Roman"/>
        </w:rPr>
        <w:t>. Потребитель имеет право:</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а) получать от Регионального оператора информацию об изменении установленных цен и тарифов на услуги, оказываемые в рамках настоящего договора,</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б) инициировать проведение сверки расчетов по настоящему договору;</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в) направлять Региональному оператору для рассмотрения заявления, связанные с оказанием услуг.</w:t>
      </w:r>
    </w:p>
    <w:p w:rsidR="004F0D25" w:rsidRPr="008E5E56" w:rsidRDefault="004F0D25" w:rsidP="00EA092C">
      <w:pPr>
        <w:spacing w:after="0" w:line="240" w:lineRule="auto"/>
        <w:ind w:left="-567"/>
        <w:jc w:val="center"/>
        <w:rPr>
          <w:rFonts w:ascii="Times New Roman" w:hAnsi="Times New Roman" w:cs="Times New Roman"/>
          <w:b/>
        </w:rPr>
      </w:pPr>
      <w:r w:rsidRPr="008E5E56">
        <w:rPr>
          <w:rFonts w:ascii="Times New Roman" w:hAnsi="Times New Roman" w:cs="Times New Roman"/>
          <w:b/>
        </w:rPr>
        <w:t>V. Порядок осуществления учета массы</w:t>
      </w:r>
      <w:r w:rsidR="009B6428">
        <w:rPr>
          <w:rFonts w:ascii="Times New Roman" w:hAnsi="Times New Roman" w:cs="Times New Roman"/>
          <w:b/>
        </w:rPr>
        <w:t xml:space="preserve"> и (или</w:t>
      </w:r>
      <w:proofErr w:type="gramStart"/>
      <w:r w:rsidR="009B6428">
        <w:rPr>
          <w:rFonts w:ascii="Times New Roman" w:hAnsi="Times New Roman" w:cs="Times New Roman"/>
          <w:b/>
        </w:rPr>
        <w:t>)о</w:t>
      </w:r>
      <w:proofErr w:type="gramEnd"/>
      <w:r w:rsidR="009B6428">
        <w:rPr>
          <w:rFonts w:ascii="Times New Roman" w:hAnsi="Times New Roman" w:cs="Times New Roman"/>
          <w:b/>
        </w:rPr>
        <w:t>бъема</w:t>
      </w:r>
      <w:r w:rsidRPr="008E5E56">
        <w:rPr>
          <w:rFonts w:ascii="Times New Roman" w:hAnsi="Times New Roman" w:cs="Times New Roman"/>
          <w:b/>
        </w:rPr>
        <w:t xml:space="preserve"> твердых</w:t>
      </w:r>
    </w:p>
    <w:p w:rsidR="004F0D25" w:rsidRPr="008E5E56" w:rsidRDefault="004F0D25" w:rsidP="00EA092C">
      <w:pPr>
        <w:spacing w:after="0" w:line="240" w:lineRule="auto"/>
        <w:ind w:left="-567"/>
        <w:jc w:val="center"/>
        <w:rPr>
          <w:rFonts w:ascii="Times New Roman" w:hAnsi="Times New Roman" w:cs="Times New Roman"/>
          <w:b/>
        </w:rPr>
      </w:pPr>
      <w:r w:rsidRPr="008E5E56">
        <w:rPr>
          <w:rFonts w:ascii="Times New Roman" w:hAnsi="Times New Roman" w:cs="Times New Roman"/>
          <w:b/>
        </w:rPr>
        <w:t>коммунальных отходов</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1</w:t>
      </w:r>
      <w:r w:rsidR="004F3347">
        <w:rPr>
          <w:rFonts w:ascii="Times New Roman" w:hAnsi="Times New Roman" w:cs="Times New Roman"/>
        </w:rPr>
        <w:t>6</w:t>
      </w:r>
      <w:r w:rsidRPr="004F0D25">
        <w:rPr>
          <w:rFonts w:ascii="Times New Roman" w:hAnsi="Times New Roman" w:cs="Times New Roman"/>
        </w:rPr>
        <w:t xml:space="preserve">. Стороны согласились производить учет </w:t>
      </w:r>
      <w:r w:rsidR="009B6428">
        <w:rPr>
          <w:rFonts w:ascii="Times New Roman" w:hAnsi="Times New Roman" w:cs="Times New Roman"/>
        </w:rPr>
        <w:t xml:space="preserve">массы и (или) </w:t>
      </w:r>
      <w:r w:rsidR="00D932C7" w:rsidRPr="004F3347">
        <w:rPr>
          <w:rFonts w:ascii="Times New Roman" w:hAnsi="Times New Roman" w:cs="Times New Roman"/>
        </w:rPr>
        <w:t>объем</w:t>
      </w:r>
      <w:r w:rsidR="004F3347" w:rsidRPr="004F3347">
        <w:rPr>
          <w:rFonts w:ascii="Times New Roman" w:hAnsi="Times New Roman" w:cs="Times New Roman"/>
        </w:rPr>
        <w:t>а</w:t>
      </w:r>
      <w:r w:rsidRPr="004F0D25">
        <w:rPr>
          <w:rFonts w:ascii="Times New Roman" w:hAnsi="Times New Roman" w:cs="Times New Roman"/>
        </w:rPr>
        <w:t xml:space="preserve"> ТКО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следующим способом:</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______________________________________________________</w:t>
      </w:r>
      <w:r w:rsidR="008E5E56">
        <w:rPr>
          <w:rFonts w:ascii="Times New Roman" w:hAnsi="Times New Roman" w:cs="Times New Roman"/>
        </w:rPr>
        <w:t>_______________________________</w:t>
      </w:r>
    </w:p>
    <w:p w:rsidR="004F0D25" w:rsidRPr="008E5E56" w:rsidRDefault="004F0D25" w:rsidP="00EA092C">
      <w:pPr>
        <w:spacing w:after="0" w:line="240" w:lineRule="auto"/>
        <w:ind w:left="-567"/>
        <w:jc w:val="center"/>
        <w:rPr>
          <w:rFonts w:ascii="Times New Roman" w:hAnsi="Times New Roman" w:cs="Times New Roman"/>
          <w:sz w:val="18"/>
          <w:szCs w:val="18"/>
        </w:rPr>
      </w:pPr>
      <w:r w:rsidRPr="008E5E56">
        <w:rPr>
          <w:rFonts w:ascii="Times New Roman" w:hAnsi="Times New Roman" w:cs="Times New Roman"/>
          <w:sz w:val="18"/>
          <w:szCs w:val="18"/>
        </w:rPr>
        <w:t xml:space="preserve">(расчетным путем исходя из нормативов накопления твердых коммунальных отходом, количества и объема контейнеров для складирования твердых коммунальных отходов или исходя из </w:t>
      </w:r>
      <w:r w:rsidR="009B6428">
        <w:rPr>
          <w:rFonts w:ascii="Times New Roman" w:hAnsi="Times New Roman" w:cs="Times New Roman"/>
          <w:sz w:val="18"/>
          <w:szCs w:val="18"/>
        </w:rPr>
        <w:t xml:space="preserve">массы </w:t>
      </w:r>
      <w:proofErr w:type="gramStart"/>
      <w:r w:rsidR="009B6428">
        <w:rPr>
          <w:rFonts w:ascii="Times New Roman" w:hAnsi="Times New Roman" w:cs="Times New Roman"/>
          <w:sz w:val="18"/>
          <w:szCs w:val="18"/>
        </w:rPr>
        <w:t>и(</w:t>
      </w:r>
      <w:proofErr w:type="gramEnd"/>
      <w:r w:rsidR="009B6428">
        <w:rPr>
          <w:rFonts w:ascii="Times New Roman" w:hAnsi="Times New Roman" w:cs="Times New Roman"/>
          <w:sz w:val="18"/>
          <w:szCs w:val="18"/>
        </w:rPr>
        <w:t xml:space="preserve">или) </w:t>
      </w:r>
      <w:r w:rsidR="004F3347">
        <w:rPr>
          <w:rFonts w:ascii="Times New Roman" w:hAnsi="Times New Roman" w:cs="Times New Roman"/>
          <w:sz w:val="18"/>
          <w:szCs w:val="18"/>
        </w:rPr>
        <w:t>объема</w:t>
      </w:r>
      <w:r w:rsidRPr="008E5E56">
        <w:rPr>
          <w:rFonts w:ascii="Times New Roman" w:hAnsi="Times New Roman" w:cs="Times New Roman"/>
          <w:sz w:val="18"/>
          <w:szCs w:val="18"/>
        </w:rPr>
        <w:t xml:space="preserve"> твердых коммунальных отходов – нужное указать).</w:t>
      </w:r>
    </w:p>
    <w:p w:rsidR="004F0D25" w:rsidRPr="008E5E56" w:rsidRDefault="004F0D25" w:rsidP="00EA092C">
      <w:pPr>
        <w:spacing w:after="0" w:line="240" w:lineRule="auto"/>
        <w:ind w:left="-567"/>
        <w:jc w:val="center"/>
        <w:rPr>
          <w:rFonts w:ascii="Times New Roman" w:hAnsi="Times New Roman" w:cs="Times New Roman"/>
          <w:b/>
        </w:rPr>
      </w:pPr>
      <w:r w:rsidRPr="008E5E56">
        <w:rPr>
          <w:rFonts w:ascii="Times New Roman" w:hAnsi="Times New Roman" w:cs="Times New Roman"/>
          <w:b/>
        </w:rPr>
        <w:t>VI. Порядок фиксации нарушений по договору</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1</w:t>
      </w:r>
      <w:r w:rsidR="004F3347">
        <w:rPr>
          <w:rFonts w:ascii="Times New Roman" w:hAnsi="Times New Roman" w:cs="Times New Roman"/>
        </w:rPr>
        <w:t>7</w:t>
      </w:r>
      <w:r w:rsidRPr="004F0D25">
        <w:rPr>
          <w:rFonts w:ascii="Times New Roman" w:hAnsi="Times New Roman" w:cs="Times New Roman"/>
        </w:rPr>
        <w:t>.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rsidRPr="004F0D25">
        <w:rPr>
          <w:rFonts w:ascii="Times New Roman" w:hAnsi="Times New Roman" w:cs="Times New Roman"/>
        </w:rPr>
        <w:t>о-</w:t>
      </w:r>
      <w:proofErr w:type="gramEnd"/>
      <w:r w:rsidRPr="004F0D25">
        <w:rPr>
          <w:rFonts w:ascii="Times New Roman" w:hAnsi="Times New Roman" w:cs="Times New Roman"/>
        </w:rPr>
        <w:t xml:space="preserve"> и (или) </w:t>
      </w:r>
      <w:proofErr w:type="spellStart"/>
      <w:r w:rsidRPr="004F0D25">
        <w:rPr>
          <w:rFonts w:ascii="Times New Roman" w:hAnsi="Times New Roman" w:cs="Times New Roman"/>
        </w:rPr>
        <w:t>видеофиксации</w:t>
      </w:r>
      <w:proofErr w:type="spellEnd"/>
      <w:r w:rsidRPr="004F0D25">
        <w:rPr>
          <w:rFonts w:ascii="Times New Roman" w:hAnsi="Times New Roman" w:cs="Times New Roman"/>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1</w:t>
      </w:r>
      <w:r w:rsidR="004F3347">
        <w:rPr>
          <w:rFonts w:ascii="Times New Roman" w:hAnsi="Times New Roman" w:cs="Times New Roman"/>
        </w:rPr>
        <w:t>8</w:t>
      </w:r>
      <w:r w:rsidRPr="004F0D25">
        <w:rPr>
          <w:rFonts w:ascii="Times New Roman" w:hAnsi="Times New Roman" w:cs="Times New Roman"/>
        </w:rPr>
        <w:t>.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1</w:t>
      </w:r>
      <w:r w:rsidR="004F3347">
        <w:rPr>
          <w:rFonts w:ascii="Times New Roman" w:hAnsi="Times New Roman" w:cs="Times New Roman"/>
        </w:rPr>
        <w:t>9</w:t>
      </w:r>
      <w:r w:rsidRPr="004F0D25">
        <w:rPr>
          <w:rFonts w:ascii="Times New Roman" w:hAnsi="Times New Roman" w:cs="Times New Roman"/>
        </w:rPr>
        <w:t>.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4F0D25" w:rsidRPr="004F0D25" w:rsidRDefault="004F3347" w:rsidP="00EA092C">
      <w:pPr>
        <w:spacing w:after="0" w:line="240" w:lineRule="auto"/>
        <w:ind w:left="-567"/>
        <w:jc w:val="both"/>
        <w:rPr>
          <w:rFonts w:ascii="Times New Roman" w:hAnsi="Times New Roman" w:cs="Times New Roman"/>
        </w:rPr>
      </w:pPr>
      <w:r>
        <w:rPr>
          <w:rFonts w:ascii="Times New Roman" w:hAnsi="Times New Roman" w:cs="Times New Roman"/>
        </w:rPr>
        <w:t>20</w:t>
      </w:r>
      <w:r w:rsidR="004F0D25" w:rsidRPr="004F0D25">
        <w:rPr>
          <w:rFonts w:ascii="Times New Roman" w:hAnsi="Times New Roman" w:cs="Times New Roman"/>
        </w:rPr>
        <w:t>. Акт должен содержать:</w:t>
      </w:r>
    </w:p>
    <w:p w:rsidR="00EA092C"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а) сведения о заявителе (наименование, местонахождение, адрес, телефон для связи, № и дату договора);</w:t>
      </w:r>
    </w:p>
    <w:p w:rsidR="004F0D25" w:rsidRPr="004F0D25" w:rsidRDefault="004F0D25" w:rsidP="00EA092C">
      <w:pPr>
        <w:spacing w:after="0" w:line="240" w:lineRule="auto"/>
        <w:ind w:left="-567"/>
        <w:jc w:val="both"/>
        <w:rPr>
          <w:rFonts w:ascii="Times New Roman" w:hAnsi="Times New Roman" w:cs="Times New Roman"/>
        </w:rPr>
      </w:pPr>
      <w:proofErr w:type="gramStart"/>
      <w:r w:rsidRPr="004F0D25">
        <w:rPr>
          <w:rFonts w:ascii="Times New Roman" w:hAnsi="Times New Roman" w:cs="Times New Roman"/>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в) сведения о нарушении соответствующих пунктов договора;</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г) другие сведения по усмотрению стороны, в том числе материалы фото- и видеосъемки.</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2</w:t>
      </w:r>
      <w:r w:rsidR="004F3347">
        <w:rPr>
          <w:rFonts w:ascii="Times New Roman" w:hAnsi="Times New Roman" w:cs="Times New Roman"/>
        </w:rPr>
        <w:t>1</w:t>
      </w:r>
      <w:r w:rsidRPr="004F0D25">
        <w:rPr>
          <w:rFonts w:ascii="Times New Roman" w:hAnsi="Times New Roman" w:cs="Times New Roman"/>
        </w:rPr>
        <w:t>.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4F0D25" w:rsidRPr="008E5E56" w:rsidRDefault="004F0D25" w:rsidP="00EA092C">
      <w:pPr>
        <w:spacing w:after="0" w:line="240" w:lineRule="auto"/>
        <w:ind w:left="-567"/>
        <w:jc w:val="center"/>
        <w:rPr>
          <w:rFonts w:ascii="Times New Roman" w:hAnsi="Times New Roman" w:cs="Times New Roman"/>
          <w:b/>
        </w:rPr>
      </w:pPr>
      <w:r w:rsidRPr="008E5E56">
        <w:rPr>
          <w:rFonts w:ascii="Times New Roman" w:hAnsi="Times New Roman" w:cs="Times New Roman"/>
          <w:b/>
        </w:rPr>
        <w:t>VII. Ответственность сторон</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2</w:t>
      </w:r>
      <w:r w:rsidR="004F3347">
        <w:rPr>
          <w:rFonts w:ascii="Times New Roman" w:hAnsi="Times New Roman" w:cs="Times New Roman"/>
        </w:rPr>
        <w:t>2</w:t>
      </w:r>
      <w:r w:rsidRPr="004F0D25">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2</w:t>
      </w:r>
      <w:r w:rsidR="004F3347">
        <w:rPr>
          <w:rFonts w:ascii="Times New Roman" w:hAnsi="Times New Roman" w:cs="Times New Roman"/>
        </w:rPr>
        <w:t>3</w:t>
      </w:r>
      <w:r w:rsidRPr="004F0D25">
        <w:rPr>
          <w:rFonts w:ascii="Times New Roman" w:hAnsi="Times New Roman" w:cs="Times New Roman"/>
        </w:rPr>
        <w:t>.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lastRenderedPageBreak/>
        <w:t>2</w:t>
      </w:r>
      <w:r w:rsidR="004F3347">
        <w:rPr>
          <w:rFonts w:ascii="Times New Roman" w:hAnsi="Times New Roman" w:cs="Times New Roman"/>
        </w:rPr>
        <w:t>4</w:t>
      </w:r>
      <w:r w:rsidRPr="004F0D25">
        <w:rPr>
          <w:rFonts w:ascii="Times New Roman" w:hAnsi="Times New Roman" w:cs="Times New Roman"/>
        </w:rPr>
        <w:t>. За нарушение правил обращения с твердыми коммунальными отходам</w:t>
      </w:r>
      <w:r w:rsidR="008E5E56">
        <w:rPr>
          <w:rFonts w:ascii="Times New Roman" w:hAnsi="Times New Roman" w:cs="Times New Roman"/>
        </w:rPr>
        <w:t xml:space="preserve">и в части складирования твердых </w:t>
      </w:r>
      <w:r w:rsidRPr="004F0D25">
        <w:rPr>
          <w:rFonts w:ascii="Times New Roman" w:hAnsi="Times New Roman" w:cs="Times New Roman"/>
        </w:rPr>
        <w:t>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4F0D25" w:rsidRPr="008E5E56" w:rsidRDefault="004F0D25" w:rsidP="00EA092C">
      <w:pPr>
        <w:spacing w:after="0" w:line="240" w:lineRule="auto"/>
        <w:ind w:left="-567"/>
        <w:jc w:val="center"/>
        <w:rPr>
          <w:rFonts w:ascii="Times New Roman" w:hAnsi="Times New Roman" w:cs="Times New Roman"/>
          <w:b/>
        </w:rPr>
      </w:pPr>
      <w:r w:rsidRPr="008E5E56">
        <w:rPr>
          <w:rFonts w:ascii="Times New Roman" w:hAnsi="Times New Roman" w:cs="Times New Roman"/>
          <w:b/>
        </w:rPr>
        <w:t>VIII. Обстоятельства непреодолимой силы</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2</w:t>
      </w:r>
      <w:r w:rsidR="004F3347">
        <w:rPr>
          <w:rFonts w:ascii="Times New Roman" w:hAnsi="Times New Roman" w:cs="Times New Roman"/>
        </w:rPr>
        <w:t>5</w:t>
      </w:r>
      <w:r w:rsidRPr="004F0D25">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2</w:t>
      </w:r>
      <w:r w:rsidR="004F3347">
        <w:rPr>
          <w:rFonts w:ascii="Times New Roman" w:hAnsi="Times New Roman" w:cs="Times New Roman"/>
        </w:rPr>
        <w:t>5</w:t>
      </w:r>
      <w:r w:rsidRPr="004F0D25">
        <w:rPr>
          <w:rFonts w:ascii="Times New Roman" w:hAnsi="Times New Roman" w:cs="Times New Roman"/>
        </w:rPr>
        <w:t xml:space="preserve">.1. </w:t>
      </w:r>
      <w:proofErr w:type="gramStart"/>
      <w:r w:rsidRPr="004F0D25">
        <w:rPr>
          <w:rFonts w:ascii="Times New Roman" w:hAnsi="Times New Roman" w:cs="Times New Roman"/>
        </w:rPr>
        <w:t>Региональный оператор освобождается от ответственности за полное или частичное не исполнение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сбора отходов (в т.ч. из-за парковки автомобилей, неочищенных от снега подъездных путей и т.д.), перемещения Потребителем контейнеров с места сбора отходов, возгорание отходов в контейнерах.</w:t>
      </w:r>
      <w:proofErr w:type="gramEnd"/>
      <w:r w:rsidRPr="004F0D25">
        <w:rPr>
          <w:rFonts w:ascii="Times New Roman" w:hAnsi="Times New Roman" w:cs="Times New Roman"/>
        </w:rPr>
        <w:t xml:space="preserve"> При этом Региональным оператором (представителем Регионального оператора) составляется Акт о невозможности исполнения обязательств.</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2</w:t>
      </w:r>
      <w:r w:rsidR="004F3347">
        <w:rPr>
          <w:rFonts w:ascii="Times New Roman" w:hAnsi="Times New Roman" w:cs="Times New Roman"/>
        </w:rPr>
        <w:t>6</w:t>
      </w:r>
      <w:r w:rsidRPr="004F0D25">
        <w:rPr>
          <w:rFonts w:ascii="Times New Roman" w:hAnsi="Times New Roman" w:cs="Times New Roman"/>
        </w:rPr>
        <w:t>.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4F0D25" w:rsidRPr="008E5E56" w:rsidRDefault="004F0D25" w:rsidP="00EA092C">
      <w:pPr>
        <w:spacing w:after="0" w:line="240" w:lineRule="auto"/>
        <w:ind w:left="-567"/>
        <w:jc w:val="center"/>
        <w:rPr>
          <w:rFonts w:ascii="Times New Roman" w:hAnsi="Times New Roman" w:cs="Times New Roman"/>
          <w:b/>
        </w:rPr>
      </w:pPr>
      <w:r w:rsidRPr="008E5E56">
        <w:rPr>
          <w:rFonts w:ascii="Times New Roman" w:hAnsi="Times New Roman" w:cs="Times New Roman"/>
          <w:b/>
        </w:rPr>
        <w:t>IX. Действие договора</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2</w:t>
      </w:r>
      <w:r w:rsidR="004F3347">
        <w:rPr>
          <w:rFonts w:ascii="Times New Roman" w:hAnsi="Times New Roman" w:cs="Times New Roman"/>
        </w:rPr>
        <w:t>7</w:t>
      </w:r>
      <w:r w:rsidRPr="004F0D25">
        <w:rPr>
          <w:rFonts w:ascii="Times New Roman" w:hAnsi="Times New Roman" w:cs="Times New Roman"/>
        </w:rPr>
        <w:t>. Настоящий договор заключается на срок с 01 января 201</w:t>
      </w:r>
      <w:r w:rsidR="0045127B">
        <w:rPr>
          <w:rFonts w:ascii="Times New Roman" w:hAnsi="Times New Roman" w:cs="Times New Roman"/>
        </w:rPr>
        <w:t>9</w:t>
      </w:r>
      <w:r w:rsidRPr="004F0D25">
        <w:rPr>
          <w:rFonts w:ascii="Times New Roman" w:hAnsi="Times New Roman" w:cs="Times New Roman"/>
        </w:rPr>
        <w:t xml:space="preserve"> г. и действует до 31.12.20</w:t>
      </w:r>
      <w:r w:rsidR="008E5E56">
        <w:rPr>
          <w:rFonts w:ascii="Times New Roman" w:hAnsi="Times New Roman" w:cs="Times New Roman"/>
        </w:rPr>
        <w:t>26</w:t>
      </w:r>
      <w:r w:rsidRPr="004F0D25">
        <w:rPr>
          <w:rFonts w:ascii="Times New Roman" w:hAnsi="Times New Roman" w:cs="Times New Roman"/>
        </w:rPr>
        <w:t xml:space="preserve"> г.</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2</w:t>
      </w:r>
      <w:r w:rsidR="004F3347">
        <w:rPr>
          <w:rFonts w:ascii="Times New Roman" w:hAnsi="Times New Roman" w:cs="Times New Roman"/>
        </w:rPr>
        <w:t>8</w:t>
      </w:r>
      <w:r w:rsidRPr="004F0D25">
        <w:rPr>
          <w:rFonts w:ascii="Times New Roman" w:hAnsi="Times New Roman" w:cs="Times New Roman"/>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2</w:t>
      </w:r>
      <w:r w:rsidR="004F3347">
        <w:rPr>
          <w:rFonts w:ascii="Times New Roman" w:hAnsi="Times New Roman" w:cs="Times New Roman"/>
        </w:rPr>
        <w:t>9</w:t>
      </w:r>
      <w:r w:rsidRPr="004F0D25">
        <w:rPr>
          <w:rFonts w:ascii="Times New Roman" w:hAnsi="Times New Roman" w:cs="Times New Roman"/>
        </w:rPr>
        <w:t xml:space="preserve">. Настоящий </w:t>
      </w:r>
      <w:proofErr w:type="gramStart"/>
      <w:r w:rsidRPr="004F0D25">
        <w:rPr>
          <w:rFonts w:ascii="Times New Roman" w:hAnsi="Times New Roman" w:cs="Times New Roman"/>
        </w:rPr>
        <w:t>договор</w:t>
      </w:r>
      <w:proofErr w:type="gramEnd"/>
      <w:r w:rsidRPr="004F0D25">
        <w:rPr>
          <w:rFonts w:ascii="Times New Roman" w:hAnsi="Times New Roman" w:cs="Times New Roman"/>
        </w:rPr>
        <w:t xml:space="preserve"> может быть расторгнут до окончания срока его действия по соглашению сторон.</w:t>
      </w:r>
    </w:p>
    <w:p w:rsidR="004F0D25" w:rsidRPr="008E5E56" w:rsidRDefault="004F0D25" w:rsidP="00EA092C">
      <w:pPr>
        <w:spacing w:after="0" w:line="240" w:lineRule="auto"/>
        <w:ind w:left="-567"/>
        <w:jc w:val="center"/>
        <w:rPr>
          <w:rFonts w:ascii="Times New Roman" w:hAnsi="Times New Roman" w:cs="Times New Roman"/>
          <w:b/>
        </w:rPr>
      </w:pPr>
      <w:r w:rsidRPr="008E5E56">
        <w:rPr>
          <w:rFonts w:ascii="Times New Roman" w:hAnsi="Times New Roman" w:cs="Times New Roman"/>
          <w:b/>
        </w:rPr>
        <w:t>X. Прочие условия</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 xml:space="preserve">30. В случае изменения наименования, местонахождения или банковских реквизитов, приостановления деятельности, реорганизации, ликвидации или иных изменениях,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 Стороны пришли к соглашению, что надлежащим уведомлением Потребителя об изменениях, предусмотренных настоящим пунктом, является </w:t>
      </w:r>
      <w:r w:rsidRPr="004F3347">
        <w:rPr>
          <w:rFonts w:ascii="Times New Roman" w:hAnsi="Times New Roman" w:cs="Times New Roman"/>
        </w:rPr>
        <w:t>размещение информации на официальном сайте</w:t>
      </w:r>
      <w:r w:rsidRPr="004F0D25">
        <w:rPr>
          <w:rFonts w:ascii="Times New Roman" w:hAnsi="Times New Roman" w:cs="Times New Roman"/>
        </w:rPr>
        <w:t xml:space="preserve"> Регионального оператора</w:t>
      </w:r>
      <w:r w:rsidR="004F3347">
        <w:rPr>
          <w:rFonts w:ascii="Times New Roman" w:hAnsi="Times New Roman" w:cs="Times New Roman"/>
        </w:rPr>
        <w:t xml:space="preserve"> или в средства</w:t>
      </w:r>
      <w:r w:rsidR="009B6428">
        <w:rPr>
          <w:rFonts w:ascii="Times New Roman" w:hAnsi="Times New Roman" w:cs="Times New Roman"/>
        </w:rPr>
        <w:t>х</w:t>
      </w:r>
      <w:r w:rsidR="004F3347">
        <w:rPr>
          <w:rFonts w:ascii="Times New Roman" w:hAnsi="Times New Roman" w:cs="Times New Roman"/>
        </w:rPr>
        <w:t xml:space="preserve"> массовой информации</w:t>
      </w:r>
      <w:r w:rsidRPr="004F0D25">
        <w:rPr>
          <w:rFonts w:ascii="Times New Roman" w:hAnsi="Times New Roman" w:cs="Times New Roman"/>
        </w:rPr>
        <w:t>.</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bookmarkStart w:id="0" w:name="_GoBack"/>
      <w:bookmarkEnd w:id="0"/>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32. Настоящий договор составлен в 2 экземплярах, имеющих равную юридическую силу.</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33. Приложение к настоящему договору является его неотъемлемой частью.</w:t>
      </w:r>
    </w:p>
    <w:p w:rsidR="004F0D25" w:rsidRPr="008E5E56" w:rsidRDefault="004F0D25" w:rsidP="00EA092C">
      <w:pPr>
        <w:spacing w:after="0" w:line="240" w:lineRule="auto"/>
        <w:ind w:left="-567"/>
        <w:jc w:val="center"/>
        <w:rPr>
          <w:rFonts w:ascii="Times New Roman" w:hAnsi="Times New Roman" w:cs="Times New Roman"/>
          <w:b/>
        </w:rPr>
      </w:pPr>
      <w:r w:rsidRPr="008E5E56">
        <w:rPr>
          <w:rFonts w:ascii="Times New Roman" w:hAnsi="Times New Roman" w:cs="Times New Roman"/>
          <w:b/>
        </w:rPr>
        <w:t>XI. Конфиденциальность</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34. Потребитель гарантирует,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35. Региональный оператор обязан обеспечить сохранность персональных данных, предоставленных Потребителем для заключения договора, а также ставших известными в связи с заключением и/или исполнением настоящего договора.</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36. Потребитель предоставляет Региональному оператору право на передачу персональных данных о заключенном договоре третьим лицам.</w:t>
      </w:r>
    </w:p>
    <w:p w:rsidR="004F0D25" w:rsidRPr="008E5E56" w:rsidRDefault="004F0D25" w:rsidP="008E5E56">
      <w:pPr>
        <w:spacing w:after="0" w:line="240" w:lineRule="auto"/>
        <w:jc w:val="center"/>
        <w:rPr>
          <w:rFonts w:ascii="Times New Roman" w:hAnsi="Times New Roman" w:cs="Times New Roman"/>
          <w:b/>
        </w:rPr>
      </w:pPr>
      <w:r w:rsidRPr="008E5E56">
        <w:rPr>
          <w:rFonts w:ascii="Times New Roman" w:hAnsi="Times New Roman" w:cs="Times New Roman"/>
          <w:b/>
        </w:rPr>
        <w:t>XII. Согласие на обработку персональных данных</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Во исполнение требований Федерального закона от 27.07.2006 № 152–ФЗ «О персональных данных»,</w:t>
      </w:r>
    </w:p>
    <w:p w:rsidR="00180F4D"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Я,______________________________________________________________</w:t>
      </w:r>
      <w:r w:rsidR="005C7C22">
        <w:rPr>
          <w:rFonts w:ascii="Times New Roman" w:hAnsi="Times New Roman" w:cs="Times New Roman"/>
        </w:rPr>
        <w:t>_________________________</w:t>
      </w:r>
      <w:r w:rsidRPr="004F0D25">
        <w:rPr>
          <w:rFonts w:ascii="Times New Roman" w:hAnsi="Times New Roman" w:cs="Times New Roman"/>
        </w:rPr>
        <w:t xml:space="preserve">, </w:t>
      </w:r>
    </w:p>
    <w:p w:rsidR="00180F4D" w:rsidRPr="00180F4D" w:rsidRDefault="00180F4D" w:rsidP="00180F4D">
      <w:pPr>
        <w:spacing w:after="0" w:line="240" w:lineRule="auto"/>
        <w:ind w:left="-567"/>
        <w:jc w:val="center"/>
        <w:rPr>
          <w:rFonts w:ascii="Times New Roman" w:hAnsi="Times New Roman" w:cs="Times New Roman"/>
          <w:sz w:val="18"/>
          <w:szCs w:val="18"/>
        </w:rPr>
      </w:pPr>
      <w:r w:rsidRPr="00180F4D">
        <w:rPr>
          <w:rFonts w:ascii="Times New Roman" w:hAnsi="Times New Roman" w:cs="Times New Roman"/>
        </w:rPr>
        <w:lastRenderedPageBreak/>
        <w:t>(</w:t>
      </w:r>
      <w:r w:rsidRPr="00180F4D">
        <w:rPr>
          <w:rFonts w:ascii="Times New Roman" w:hAnsi="Times New Roman" w:cs="Times New Roman"/>
          <w:sz w:val="18"/>
          <w:szCs w:val="18"/>
        </w:rPr>
        <w:t>Фамилия, Имя, Отчество субъекта персональных данных)</w:t>
      </w:r>
    </w:p>
    <w:p w:rsidR="004F0D25" w:rsidRPr="004F0D25" w:rsidRDefault="004F0D25" w:rsidP="00EA092C">
      <w:pPr>
        <w:spacing w:after="0" w:line="240" w:lineRule="auto"/>
        <w:ind w:left="-567"/>
        <w:jc w:val="both"/>
        <w:rPr>
          <w:rFonts w:ascii="Times New Roman" w:hAnsi="Times New Roman" w:cs="Times New Roman"/>
        </w:rPr>
      </w:pPr>
      <w:proofErr w:type="gramStart"/>
      <w:r w:rsidRPr="004F0D25">
        <w:rPr>
          <w:rFonts w:ascii="Times New Roman" w:hAnsi="Times New Roman" w:cs="Times New Roman"/>
        </w:rPr>
        <w:t>даю согласие ООО «</w:t>
      </w:r>
      <w:r w:rsidR="008E5E56">
        <w:rPr>
          <w:rFonts w:ascii="Times New Roman" w:hAnsi="Times New Roman" w:cs="Times New Roman"/>
        </w:rPr>
        <w:t>Полигон</w:t>
      </w:r>
      <w:r w:rsidRPr="004F0D25">
        <w:rPr>
          <w:rFonts w:ascii="Times New Roman" w:hAnsi="Times New Roman" w:cs="Times New Roman"/>
        </w:rPr>
        <w:t>» (далее – Региональный оператор) на обработку (включая получение от меня и/или от любых третьих лиц) моих</w:t>
      </w:r>
      <w:r w:rsidR="0045127B">
        <w:rPr>
          <w:rFonts w:ascii="Times New Roman" w:hAnsi="Times New Roman" w:cs="Times New Roman"/>
        </w:rPr>
        <w:t xml:space="preserve"> </w:t>
      </w:r>
      <w:r w:rsidRPr="004F0D25">
        <w:rPr>
          <w:rFonts w:ascii="Times New Roman" w:hAnsi="Times New Roman" w:cs="Times New Roman"/>
        </w:rPr>
        <w:t>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w:t>
      </w:r>
      <w:proofErr w:type="gramEnd"/>
      <w:r w:rsidRPr="004F0D25">
        <w:rPr>
          <w:rFonts w:ascii="Times New Roman" w:hAnsi="Times New Roman" w:cs="Times New Roman"/>
        </w:rPr>
        <w:t xml:space="preserve"> в своем интересе.</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Настоящее согласие дается мною в целях заключения с Региональным оператором настоящего договора, его дальнейшего изменения и исполнения.</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p>
    <w:p w:rsidR="004F0D25" w:rsidRPr="004F0D25" w:rsidRDefault="004F0D25" w:rsidP="00EA092C">
      <w:pPr>
        <w:spacing w:after="0" w:line="240" w:lineRule="auto"/>
        <w:ind w:left="-567"/>
        <w:jc w:val="both"/>
        <w:rPr>
          <w:rFonts w:ascii="Times New Roman" w:hAnsi="Times New Roman" w:cs="Times New Roman"/>
        </w:rPr>
      </w:pPr>
      <w:r w:rsidRPr="004F0D25">
        <w:rPr>
          <w:rFonts w:ascii="Times New Roman" w:hAnsi="Times New Roman" w:cs="Times New Roman"/>
        </w:rPr>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p>
    <w:p w:rsidR="004F0D25" w:rsidRPr="004F0D25" w:rsidRDefault="004F0D25" w:rsidP="004F0D25">
      <w:pPr>
        <w:spacing w:after="0" w:line="240" w:lineRule="auto"/>
        <w:jc w:val="both"/>
        <w:rPr>
          <w:rFonts w:ascii="Times New Roman" w:hAnsi="Times New Roman" w:cs="Times New Roman"/>
        </w:rPr>
      </w:pPr>
      <w:r w:rsidRPr="004F0D25">
        <w:rPr>
          <w:rFonts w:ascii="Times New Roman" w:hAnsi="Times New Roman" w:cs="Times New Roman"/>
        </w:rPr>
        <w:t>__________________ _______________________________________</w:t>
      </w:r>
    </w:p>
    <w:p w:rsidR="004F0D25" w:rsidRPr="008E5E56" w:rsidRDefault="00146D15" w:rsidP="004F0D2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4F0D25" w:rsidRPr="008E5E56">
        <w:rPr>
          <w:rFonts w:ascii="Times New Roman" w:hAnsi="Times New Roman" w:cs="Times New Roman"/>
          <w:sz w:val="18"/>
          <w:szCs w:val="18"/>
        </w:rPr>
        <w:t xml:space="preserve">(подпись) </w:t>
      </w:r>
      <w:r w:rsidR="00180F4D">
        <w:rPr>
          <w:rFonts w:ascii="Times New Roman" w:hAnsi="Times New Roman" w:cs="Times New Roman"/>
          <w:sz w:val="18"/>
          <w:szCs w:val="18"/>
        </w:rPr>
        <w:t xml:space="preserve">                                                                 </w:t>
      </w:r>
      <w:r w:rsidR="004F0D25" w:rsidRPr="008E5E56">
        <w:rPr>
          <w:rFonts w:ascii="Times New Roman" w:hAnsi="Times New Roman" w:cs="Times New Roman"/>
          <w:sz w:val="18"/>
          <w:szCs w:val="18"/>
        </w:rPr>
        <w:t>(ФИО полностью)</w:t>
      </w:r>
    </w:p>
    <w:tbl>
      <w:tblPr>
        <w:tblW w:w="0" w:type="auto"/>
        <w:tblInd w:w="-459" w:type="dxa"/>
        <w:tblBorders>
          <w:top w:val="nil"/>
          <w:left w:val="nil"/>
          <w:bottom w:val="nil"/>
          <w:right w:val="nil"/>
        </w:tblBorders>
        <w:tblLayout w:type="fixed"/>
        <w:tblLook w:val="0000" w:firstRow="0" w:lastRow="0" w:firstColumn="0" w:lastColumn="0" w:noHBand="0" w:noVBand="0"/>
      </w:tblPr>
      <w:tblGrid>
        <w:gridCol w:w="4996"/>
        <w:gridCol w:w="4996"/>
      </w:tblGrid>
      <w:tr w:rsidR="00EA092C" w:rsidTr="009754F2">
        <w:trPr>
          <w:trHeight w:val="2502"/>
        </w:trPr>
        <w:tc>
          <w:tcPr>
            <w:tcW w:w="4996" w:type="dxa"/>
          </w:tcPr>
          <w:p w:rsidR="00EA092C" w:rsidRDefault="00EA092C" w:rsidP="009754F2">
            <w:pPr>
              <w:pStyle w:val="Default"/>
              <w:rPr>
                <w:sz w:val="22"/>
                <w:szCs w:val="22"/>
              </w:rPr>
            </w:pPr>
            <w:r>
              <w:rPr>
                <w:b/>
                <w:bCs/>
                <w:sz w:val="22"/>
                <w:szCs w:val="22"/>
              </w:rPr>
              <w:t>Региональный оператор</w:t>
            </w:r>
          </w:p>
          <w:p w:rsidR="00EA092C" w:rsidRPr="00FB71FC" w:rsidRDefault="00EA092C" w:rsidP="00EA092C">
            <w:pPr>
              <w:pStyle w:val="Default"/>
              <w:rPr>
                <w:sz w:val="22"/>
                <w:szCs w:val="22"/>
              </w:rPr>
            </w:pPr>
            <w:r w:rsidRPr="00FB71FC">
              <w:rPr>
                <w:sz w:val="22"/>
                <w:szCs w:val="22"/>
              </w:rPr>
              <w:t xml:space="preserve">Общество с </w:t>
            </w:r>
            <w:r>
              <w:rPr>
                <w:sz w:val="22"/>
                <w:szCs w:val="22"/>
              </w:rPr>
              <w:t>о</w:t>
            </w:r>
            <w:r w:rsidRPr="00FB71FC">
              <w:rPr>
                <w:sz w:val="22"/>
                <w:szCs w:val="22"/>
              </w:rPr>
              <w:t xml:space="preserve">граниченной </w:t>
            </w:r>
            <w:r>
              <w:rPr>
                <w:sz w:val="22"/>
                <w:szCs w:val="22"/>
              </w:rPr>
              <w:t>о</w:t>
            </w:r>
            <w:r w:rsidRPr="00FB71FC">
              <w:rPr>
                <w:sz w:val="22"/>
                <w:szCs w:val="22"/>
              </w:rPr>
              <w:t>тветственностью</w:t>
            </w:r>
          </w:p>
          <w:p w:rsidR="00EA092C" w:rsidRPr="00FB71FC" w:rsidRDefault="00EA092C" w:rsidP="00EA092C">
            <w:pPr>
              <w:pStyle w:val="Default"/>
              <w:rPr>
                <w:sz w:val="22"/>
                <w:szCs w:val="22"/>
              </w:rPr>
            </w:pPr>
            <w:r w:rsidRPr="00FB71FC">
              <w:rPr>
                <w:sz w:val="22"/>
                <w:szCs w:val="22"/>
              </w:rPr>
              <w:t>«</w:t>
            </w:r>
            <w:r>
              <w:rPr>
                <w:sz w:val="22"/>
                <w:szCs w:val="22"/>
              </w:rPr>
              <w:t>Полигон</w:t>
            </w:r>
            <w:r w:rsidRPr="00FB71FC">
              <w:rPr>
                <w:sz w:val="22"/>
                <w:szCs w:val="22"/>
              </w:rPr>
              <w:t>»</w:t>
            </w:r>
          </w:p>
          <w:p w:rsidR="00EA092C" w:rsidRPr="00FB71FC" w:rsidRDefault="00EA092C" w:rsidP="00EA092C">
            <w:pPr>
              <w:pStyle w:val="Default"/>
              <w:rPr>
                <w:sz w:val="22"/>
                <w:szCs w:val="22"/>
              </w:rPr>
            </w:pPr>
            <w:r w:rsidRPr="00FB71FC">
              <w:rPr>
                <w:sz w:val="22"/>
                <w:szCs w:val="22"/>
              </w:rPr>
              <w:t xml:space="preserve">157200 РФ Костромская область  г. Галич </w:t>
            </w:r>
          </w:p>
          <w:p w:rsidR="00EA092C" w:rsidRPr="00FB71FC" w:rsidRDefault="00EA092C" w:rsidP="00EA092C">
            <w:pPr>
              <w:pStyle w:val="Default"/>
              <w:rPr>
                <w:sz w:val="22"/>
                <w:szCs w:val="22"/>
              </w:rPr>
            </w:pPr>
            <w:r w:rsidRPr="00FB71FC">
              <w:rPr>
                <w:sz w:val="22"/>
                <w:szCs w:val="22"/>
              </w:rPr>
              <w:t xml:space="preserve">ул. Луначарского, 32   </w:t>
            </w:r>
          </w:p>
          <w:p w:rsidR="00EA092C" w:rsidRPr="00FB71FC" w:rsidRDefault="00EA092C" w:rsidP="00EA092C">
            <w:pPr>
              <w:pStyle w:val="Default"/>
              <w:rPr>
                <w:sz w:val="22"/>
                <w:szCs w:val="22"/>
              </w:rPr>
            </w:pPr>
            <w:r w:rsidRPr="00FB71FC">
              <w:rPr>
                <w:sz w:val="22"/>
                <w:szCs w:val="22"/>
              </w:rPr>
              <w:t xml:space="preserve">ОГРН 1104433000231 </w:t>
            </w:r>
          </w:p>
          <w:p w:rsidR="00EA092C" w:rsidRPr="00FB71FC" w:rsidRDefault="00EA092C" w:rsidP="00EA092C">
            <w:pPr>
              <w:pStyle w:val="Default"/>
              <w:rPr>
                <w:sz w:val="22"/>
                <w:szCs w:val="22"/>
              </w:rPr>
            </w:pPr>
            <w:r w:rsidRPr="00FB71FC">
              <w:rPr>
                <w:sz w:val="22"/>
                <w:szCs w:val="22"/>
              </w:rPr>
              <w:t>ИНН 4403005619</w:t>
            </w:r>
            <w:r w:rsidRPr="00E50A7C">
              <w:rPr>
                <w:sz w:val="22"/>
                <w:szCs w:val="22"/>
              </w:rPr>
              <w:t>/</w:t>
            </w:r>
            <w:r w:rsidRPr="00FB71FC">
              <w:rPr>
                <w:sz w:val="22"/>
                <w:szCs w:val="22"/>
              </w:rPr>
              <w:t xml:space="preserve"> КПП 440301001</w:t>
            </w:r>
          </w:p>
          <w:p w:rsidR="00EA092C" w:rsidRPr="00FB71FC" w:rsidRDefault="00EA092C" w:rsidP="00EA092C">
            <w:pPr>
              <w:pStyle w:val="Default"/>
              <w:rPr>
                <w:sz w:val="22"/>
                <w:szCs w:val="22"/>
              </w:rPr>
            </w:pPr>
            <w:proofErr w:type="gramStart"/>
            <w:r w:rsidRPr="00FB71FC">
              <w:rPr>
                <w:sz w:val="22"/>
                <w:szCs w:val="22"/>
              </w:rPr>
              <w:t>Р</w:t>
            </w:r>
            <w:proofErr w:type="gramEnd"/>
            <w:r w:rsidRPr="00FB71FC">
              <w:rPr>
                <w:sz w:val="22"/>
                <w:szCs w:val="22"/>
              </w:rPr>
              <w:t>/</w:t>
            </w:r>
            <w:proofErr w:type="spellStart"/>
            <w:r w:rsidRPr="00FB71FC">
              <w:rPr>
                <w:sz w:val="22"/>
                <w:szCs w:val="22"/>
              </w:rPr>
              <w:t>сч</w:t>
            </w:r>
            <w:proofErr w:type="spellEnd"/>
            <w:r w:rsidRPr="00FB71FC">
              <w:rPr>
                <w:sz w:val="22"/>
                <w:szCs w:val="22"/>
              </w:rPr>
              <w:t>.  40702810329000001510</w:t>
            </w:r>
          </w:p>
          <w:p w:rsidR="00EA092C" w:rsidRDefault="00EA092C" w:rsidP="00EA092C">
            <w:pPr>
              <w:pStyle w:val="Default"/>
              <w:rPr>
                <w:sz w:val="22"/>
                <w:szCs w:val="22"/>
              </w:rPr>
            </w:pPr>
            <w:r w:rsidRPr="00FB71FC">
              <w:rPr>
                <w:sz w:val="22"/>
                <w:szCs w:val="22"/>
              </w:rPr>
              <w:t xml:space="preserve">В Костромском отделении №8640 </w:t>
            </w:r>
          </w:p>
          <w:p w:rsidR="00EA092C" w:rsidRPr="00FB71FC" w:rsidRDefault="00EA092C" w:rsidP="00EA092C">
            <w:pPr>
              <w:pStyle w:val="Default"/>
              <w:rPr>
                <w:sz w:val="22"/>
                <w:szCs w:val="22"/>
              </w:rPr>
            </w:pPr>
            <w:r w:rsidRPr="00FB71FC">
              <w:rPr>
                <w:sz w:val="22"/>
                <w:szCs w:val="22"/>
              </w:rPr>
              <w:t xml:space="preserve">ПАО Сбербанк г. Кострома </w:t>
            </w:r>
          </w:p>
          <w:p w:rsidR="00EA092C" w:rsidRPr="00FB71FC" w:rsidRDefault="00EA092C" w:rsidP="00EA092C">
            <w:pPr>
              <w:pStyle w:val="Default"/>
              <w:rPr>
                <w:sz w:val="22"/>
                <w:szCs w:val="22"/>
              </w:rPr>
            </w:pPr>
            <w:r w:rsidRPr="00FB71FC">
              <w:rPr>
                <w:sz w:val="22"/>
                <w:szCs w:val="22"/>
              </w:rPr>
              <w:t xml:space="preserve">БИК 043469623 </w:t>
            </w:r>
          </w:p>
          <w:p w:rsidR="00EA092C" w:rsidRDefault="00EA092C" w:rsidP="00EA092C">
            <w:pPr>
              <w:pStyle w:val="Default"/>
              <w:rPr>
                <w:sz w:val="22"/>
                <w:szCs w:val="22"/>
              </w:rPr>
            </w:pPr>
            <w:r w:rsidRPr="00FB71FC">
              <w:rPr>
                <w:sz w:val="22"/>
                <w:szCs w:val="22"/>
              </w:rPr>
              <w:t>Кор/</w:t>
            </w:r>
            <w:proofErr w:type="spellStart"/>
            <w:r w:rsidRPr="00FB71FC">
              <w:rPr>
                <w:sz w:val="22"/>
                <w:szCs w:val="22"/>
              </w:rPr>
              <w:t>сч</w:t>
            </w:r>
            <w:proofErr w:type="spellEnd"/>
            <w:r w:rsidRPr="00FB71FC">
              <w:rPr>
                <w:sz w:val="22"/>
                <w:szCs w:val="22"/>
              </w:rPr>
              <w:t xml:space="preserve"> 30101810200000000623</w:t>
            </w:r>
          </w:p>
          <w:p w:rsidR="00EA092C" w:rsidRDefault="00EA092C" w:rsidP="00EA092C">
            <w:pPr>
              <w:pStyle w:val="Default"/>
              <w:rPr>
                <w:sz w:val="22"/>
                <w:szCs w:val="22"/>
              </w:rPr>
            </w:pPr>
            <w:r w:rsidRPr="00FB71FC">
              <w:rPr>
                <w:sz w:val="22"/>
                <w:szCs w:val="22"/>
              </w:rPr>
              <w:t>т/ф 8(49437)2-23-10</w:t>
            </w:r>
          </w:p>
          <w:p w:rsidR="00EA092C" w:rsidRPr="00FB71FC" w:rsidRDefault="00EA092C" w:rsidP="00EA092C">
            <w:pPr>
              <w:pStyle w:val="Default"/>
              <w:rPr>
                <w:sz w:val="22"/>
                <w:szCs w:val="22"/>
              </w:rPr>
            </w:pPr>
            <w:r>
              <w:rPr>
                <w:sz w:val="22"/>
                <w:szCs w:val="22"/>
                <w:lang w:val="en-US"/>
              </w:rPr>
              <w:t>e</w:t>
            </w:r>
            <w:r w:rsidRPr="00FB71FC">
              <w:rPr>
                <w:sz w:val="22"/>
                <w:szCs w:val="22"/>
              </w:rPr>
              <w:t>-</w:t>
            </w:r>
            <w:r>
              <w:rPr>
                <w:sz w:val="22"/>
                <w:szCs w:val="22"/>
                <w:lang w:val="en-US"/>
              </w:rPr>
              <w:t>mail</w:t>
            </w:r>
            <w:r w:rsidR="00802F8E">
              <w:rPr>
                <w:sz w:val="22"/>
                <w:szCs w:val="22"/>
              </w:rPr>
              <w:t xml:space="preserve">: </w:t>
            </w:r>
            <w:proofErr w:type="spellStart"/>
            <w:r w:rsidRPr="00FB71FC">
              <w:rPr>
                <w:sz w:val="22"/>
                <w:szCs w:val="22"/>
                <w:lang w:val="en-US"/>
              </w:rPr>
              <w:t>kruchinin</w:t>
            </w:r>
            <w:proofErr w:type="spellEnd"/>
            <w:r w:rsidRPr="00FB71FC">
              <w:rPr>
                <w:sz w:val="22"/>
                <w:szCs w:val="22"/>
              </w:rPr>
              <w:t>00@</w:t>
            </w:r>
            <w:r w:rsidRPr="00FB71FC">
              <w:rPr>
                <w:sz w:val="22"/>
                <w:szCs w:val="22"/>
                <w:lang w:val="en-US"/>
              </w:rPr>
              <w:t>rambler</w:t>
            </w:r>
            <w:r w:rsidRPr="00FB71FC">
              <w:rPr>
                <w:sz w:val="22"/>
                <w:szCs w:val="22"/>
              </w:rPr>
              <w:t>.</w:t>
            </w:r>
            <w:proofErr w:type="spellStart"/>
            <w:r w:rsidRPr="00FB71FC">
              <w:rPr>
                <w:sz w:val="22"/>
                <w:szCs w:val="22"/>
                <w:lang w:val="en-US"/>
              </w:rPr>
              <w:t>ru</w:t>
            </w:r>
            <w:proofErr w:type="spellEnd"/>
          </w:p>
          <w:p w:rsidR="00EA092C" w:rsidRDefault="00EA092C" w:rsidP="00EA092C">
            <w:pPr>
              <w:pStyle w:val="Default"/>
              <w:rPr>
                <w:sz w:val="22"/>
                <w:szCs w:val="22"/>
              </w:rPr>
            </w:pPr>
            <w:r>
              <w:rPr>
                <w:sz w:val="22"/>
                <w:szCs w:val="22"/>
              </w:rPr>
              <w:t>Генеральный директор</w:t>
            </w:r>
          </w:p>
          <w:p w:rsidR="00EA092C" w:rsidRDefault="00EA092C" w:rsidP="00EA092C">
            <w:pPr>
              <w:pStyle w:val="Default"/>
              <w:rPr>
                <w:sz w:val="22"/>
                <w:szCs w:val="22"/>
              </w:rPr>
            </w:pPr>
            <w:r>
              <w:rPr>
                <w:sz w:val="22"/>
                <w:szCs w:val="22"/>
              </w:rPr>
              <w:t>_____________________ С.А.Кручинин</w:t>
            </w:r>
          </w:p>
          <w:p w:rsidR="00EA092C" w:rsidRDefault="00EA092C" w:rsidP="009754F2">
            <w:pPr>
              <w:pStyle w:val="Default"/>
              <w:rPr>
                <w:sz w:val="22"/>
                <w:szCs w:val="22"/>
              </w:rPr>
            </w:pPr>
            <w:r>
              <w:rPr>
                <w:sz w:val="22"/>
                <w:szCs w:val="22"/>
              </w:rPr>
              <w:t xml:space="preserve">М.П. </w:t>
            </w:r>
          </w:p>
        </w:tc>
        <w:tc>
          <w:tcPr>
            <w:tcW w:w="4996" w:type="dxa"/>
          </w:tcPr>
          <w:p w:rsidR="00EA092C" w:rsidRDefault="00EA092C" w:rsidP="009754F2">
            <w:pPr>
              <w:pStyle w:val="Default"/>
              <w:rPr>
                <w:sz w:val="22"/>
                <w:szCs w:val="22"/>
              </w:rPr>
            </w:pPr>
            <w:r>
              <w:rPr>
                <w:b/>
                <w:bCs/>
                <w:sz w:val="22"/>
                <w:szCs w:val="22"/>
              </w:rPr>
              <w:t xml:space="preserve">Потребитель </w:t>
            </w:r>
          </w:p>
          <w:p w:rsidR="004F3347" w:rsidRPr="00EA092C" w:rsidRDefault="00EA092C" w:rsidP="004F3347">
            <w:pPr>
              <w:pStyle w:val="Default"/>
              <w:jc w:val="center"/>
              <w:rPr>
                <w:sz w:val="22"/>
                <w:szCs w:val="22"/>
              </w:rPr>
            </w:pPr>
            <w:r w:rsidRPr="00EA092C">
              <w:rPr>
                <w:sz w:val="22"/>
                <w:szCs w:val="22"/>
              </w:rPr>
              <w:t>_____________</w:t>
            </w:r>
            <w:r>
              <w:rPr>
                <w:sz w:val="22"/>
                <w:szCs w:val="22"/>
              </w:rPr>
              <w:t>______________________________</w:t>
            </w:r>
            <w:r w:rsidR="004F3347" w:rsidRPr="00EA092C">
              <w:rPr>
                <w:sz w:val="22"/>
                <w:szCs w:val="22"/>
              </w:rPr>
              <w:t xml:space="preserve"> </w:t>
            </w:r>
            <w:r w:rsidR="004F3347" w:rsidRPr="004F3347">
              <w:rPr>
                <w:sz w:val="16"/>
                <w:szCs w:val="16"/>
              </w:rPr>
              <w:t>наименование потребителя – юридического лица/Ф.И.О. индивидуального предпринимателя</w:t>
            </w:r>
          </w:p>
          <w:p w:rsidR="00EA092C" w:rsidRPr="00EA092C" w:rsidRDefault="00EA092C" w:rsidP="00C86565">
            <w:pPr>
              <w:pStyle w:val="Default"/>
              <w:jc w:val="both"/>
              <w:rPr>
                <w:sz w:val="22"/>
                <w:szCs w:val="22"/>
              </w:rPr>
            </w:pPr>
            <w:r w:rsidRPr="00EA092C">
              <w:rPr>
                <w:sz w:val="22"/>
                <w:szCs w:val="22"/>
              </w:rPr>
              <w:t>Юридический адрес</w:t>
            </w:r>
            <w:r>
              <w:rPr>
                <w:sz w:val="22"/>
                <w:szCs w:val="22"/>
              </w:rPr>
              <w:t>/адрес регистрации для ИП</w:t>
            </w:r>
            <w:r w:rsidRPr="00EA092C">
              <w:rPr>
                <w:sz w:val="22"/>
                <w:szCs w:val="22"/>
              </w:rPr>
              <w:t>:___________________________________</w:t>
            </w:r>
            <w:r>
              <w:rPr>
                <w:sz w:val="22"/>
                <w:szCs w:val="22"/>
              </w:rPr>
              <w:t>_____</w:t>
            </w:r>
          </w:p>
          <w:p w:rsidR="00EA092C" w:rsidRPr="00EA092C" w:rsidRDefault="00EA092C" w:rsidP="00EA092C">
            <w:pPr>
              <w:pStyle w:val="Default"/>
              <w:rPr>
                <w:sz w:val="22"/>
                <w:szCs w:val="22"/>
              </w:rPr>
            </w:pPr>
            <w:r w:rsidRPr="00EA092C">
              <w:rPr>
                <w:sz w:val="22"/>
                <w:szCs w:val="22"/>
              </w:rPr>
              <w:t>Адрес для почтовой кор</w:t>
            </w:r>
            <w:r>
              <w:rPr>
                <w:sz w:val="22"/>
                <w:szCs w:val="22"/>
              </w:rPr>
              <w:t>респонденции: _</w:t>
            </w:r>
            <w:r w:rsidRPr="00EA092C">
              <w:rPr>
                <w:sz w:val="22"/>
                <w:szCs w:val="22"/>
              </w:rPr>
              <w:t>__________________________________________</w:t>
            </w:r>
          </w:p>
          <w:p w:rsidR="00EA092C" w:rsidRPr="00EA092C" w:rsidRDefault="00EA092C" w:rsidP="00EA092C">
            <w:pPr>
              <w:pStyle w:val="Default"/>
              <w:rPr>
                <w:sz w:val="22"/>
                <w:szCs w:val="22"/>
              </w:rPr>
            </w:pPr>
            <w:r w:rsidRPr="00EA092C">
              <w:rPr>
                <w:sz w:val="22"/>
                <w:szCs w:val="22"/>
              </w:rPr>
              <w:t>ИНН ______________________________________</w:t>
            </w:r>
          </w:p>
          <w:p w:rsidR="00EA092C" w:rsidRPr="00EA092C" w:rsidRDefault="00EA092C" w:rsidP="00EA092C">
            <w:pPr>
              <w:pStyle w:val="Default"/>
              <w:rPr>
                <w:sz w:val="22"/>
                <w:szCs w:val="22"/>
              </w:rPr>
            </w:pPr>
            <w:r w:rsidRPr="00EA092C">
              <w:rPr>
                <w:sz w:val="22"/>
                <w:szCs w:val="22"/>
              </w:rPr>
              <w:t>КПП ______________________________________</w:t>
            </w:r>
          </w:p>
          <w:p w:rsidR="00EA092C" w:rsidRPr="00EA092C" w:rsidRDefault="00EA092C" w:rsidP="00EA092C">
            <w:pPr>
              <w:pStyle w:val="Default"/>
              <w:rPr>
                <w:sz w:val="22"/>
                <w:szCs w:val="22"/>
              </w:rPr>
            </w:pPr>
            <w:r w:rsidRPr="00EA092C">
              <w:rPr>
                <w:sz w:val="22"/>
                <w:szCs w:val="22"/>
              </w:rPr>
              <w:t>ОГРН _____________________________________</w:t>
            </w:r>
          </w:p>
          <w:p w:rsidR="00EA092C" w:rsidRPr="00EA092C" w:rsidRDefault="00EA092C" w:rsidP="00EA092C">
            <w:pPr>
              <w:pStyle w:val="Default"/>
              <w:rPr>
                <w:sz w:val="22"/>
                <w:szCs w:val="22"/>
              </w:rPr>
            </w:pPr>
            <w:r w:rsidRPr="00EA092C">
              <w:rPr>
                <w:sz w:val="22"/>
                <w:szCs w:val="22"/>
              </w:rPr>
              <w:t>Расчетный счет ___________________________</w:t>
            </w:r>
          </w:p>
          <w:p w:rsidR="00EA092C" w:rsidRPr="00EA092C" w:rsidRDefault="00EA092C" w:rsidP="00EA092C">
            <w:pPr>
              <w:pStyle w:val="Default"/>
              <w:rPr>
                <w:sz w:val="22"/>
                <w:szCs w:val="22"/>
              </w:rPr>
            </w:pPr>
            <w:r w:rsidRPr="00EA092C">
              <w:rPr>
                <w:sz w:val="22"/>
                <w:szCs w:val="22"/>
              </w:rPr>
              <w:t>Банк __________________________________</w:t>
            </w:r>
          </w:p>
          <w:p w:rsidR="00EA092C" w:rsidRPr="00EA092C" w:rsidRDefault="00EA092C" w:rsidP="00EA092C">
            <w:pPr>
              <w:pStyle w:val="Default"/>
              <w:rPr>
                <w:sz w:val="22"/>
                <w:szCs w:val="22"/>
              </w:rPr>
            </w:pPr>
            <w:r w:rsidRPr="00EA092C">
              <w:rPr>
                <w:sz w:val="22"/>
                <w:szCs w:val="22"/>
              </w:rPr>
              <w:t>БИК _____________________</w:t>
            </w:r>
          </w:p>
          <w:p w:rsidR="00EA092C" w:rsidRPr="00EA092C" w:rsidRDefault="00EA092C" w:rsidP="00EA092C">
            <w:pPr>
              <w:pStyle w:val="Default"/>
              <w:rPr>
                <w:sz w:val="22"/>
                <w:szCs w:val="22"/>
              </w:rPr>
            </w:pPr>
            <w:proofErr w:type="gramStart"/>
            <w:r w:rsidRPr="00EA092C">
              <w:rPr>
                <w:sz w:val="22"/>
                <w:szCs w:val="22"/>
              </w:rPr>
              <w:t>Кор. счет</w:t>
            </w:r>
            <w:proofErr w:type="gramEnd"/>
            <w:r w:rsidRPr="00EA092C">
              <w:rPr>
                <w:sz w:val="22"/>
                <w:szCs w:val="22"/>
              </w:rPr>
              <w:t xml:space="preserve"> _________________________</w:t>
            </w:r>
          </w:p>
          <w:p w:rsidR="00EA092C" w:rsidRPr="00EA092C" w:rsidRDefault="00EA092C" w:rsidP="00EA092C">
            <w:pPr>
              <w:pStyle w:val="Default"/>
              <w:rPr>
                <w:sz w:val="22"/>
                <w:szCs w:val="22"/>
              </w:rPr>
            </w:pPr>
            <w:r w:rsidRPr="00EA092C">
              <w:rPr>
                <w:sz w:val="22"/>
                <w:szCs w:val="22"/>
              </w:rPr>
              <w:t>Тел. _______________________________________</w:t>
            </w:r>
          </w:p>
          <w:p w:rsidR="00EA092C" w:rsidRPr="00EA092C" w:rsidRDefault="00EA092C" w:rsidP="00EA092C">
            <w:pPr>
              <w:pStyle w:val="Default"/>
              <w:rPr>
                <w:sz w:val="22"/>
                <w:szCs w:val="22"/>
              </w:rPr>
            </w:pPr>
            <w:r w:rsidRPr="00EA092C">
              <w:rPr>
                <w:sz w:val="22"/>
                <w:szCs w:val="22"/>
              </w:rPr>
              <w:t>e-</w:t>
            </w:r>
            <w:proofErr w:type="spellStart"/>
            <w:r w:rsidRPr="00EA092C">
              <w:rPr>
                <w:sz w:val="22"/>
                <w:szCs w:val="22"/>
              </w:rPr>
              <w:t>mail</w:t>
            </w:r>
            <w:proofErr w:type="spellEnd"/>
            <w:r w:rsidRPr="00EA092C">
              <w:rPr>
                <w:sz w:val="22"/>
                <w:szCs w:val="22"/>
              </w:rPr>
              <w:t>___________________________________ _</w:t>
            </w:r>
          </w:p>
          <w:p w:rsidR="00EA092C" w:rsidRPr="00EA092C" w:rsidRDefault="00EA092C" w:rsidP="00EA092C">
            <w:pPr>
              <w:pStyle w:val="Default"/>
              <w:rPr>
                <w:sz w:val="22"/>
                <w:szCs w:val="22"/>
              </w:rPr>
            </w:pPr>
            <w:r w:rsidRPr="00EA092C">
              <w:rPr>
                <w:sz w:val="22"/>
                <w:szCs w:val="22"/>
              </w:rPr>
              <w:t>_____________________ _______________</w:t>
            </w:r>
          </w:p>
          <w:p w:rsidR="00EA092C" w:rsidRDefault="00EA092C" w:rsidP="00EA092C">
            <w:pPr>
              <w:pStyle w:val="Default"/>
              <w:rPr>
                <w:sz w:val="22"/>
                <w:szCs w:val="22"/>
              </w:rPr>
            </w:pPr>
            <w:r w:rsidRPr="00EA092C">
              <w:rPr>
                <w:sz w:val="22"/>
                <w:szCs w:val="22"/>
              </w:rPr>
              <w:t>М.П.</w:t>
            </w:r>
          </w:p>
        </w:tc>
      </w:tr>
    </w:tbl>
    <w:p w:rsidR="00BD0650" w:rsidRPr="008E5E56" w:rsidRDefault="00BD0650" w:rsidP="00BD0650">
      <w:pPr>
        <w:jc w:val="both"/>
        <w:rPr>
          <w:rFonts w:ascii="Times New Roman" w:hAnsi="Times New Roman" w:cs="Times New Roman"/>
          <w:sz w:val="18"/>
          <w:szCs w:val="18"/>
        </w:rPr>
      </w:pPr>
    </w:p>
    <w:sectPr w:rsidR="00BD0650" w:rsidRPr="008E5E56" w:rsidSect="00EA092C">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3B00"/>
    <w:rsid w:val="00103B00"/>
    <w:rsid w:val="00146D15"/>
    <w:rsid w:val="00177588"/>
    <w:rsid w:val="00180F4D"/>
    <w:rsid w:val="002018BD"/>
    <w:rsid w:val="00266115"/>
    <w:rsid w:val="00280106"/>
    <w:rsid w:val="00280FFB"/>
    <w:rsid w:val="00421314"/>
    <w:rsid w:val="0045127B"/>
    <w:rsid w:val="00466B99"/>
    <w:rsid w:val="00480B44"/>
    <w:rsid w:val="004F0D25"/>
    <w:rsid w:val="004F3347"/>
    <w:rsid w:val="005106A8"/>
    <w:rsid w:val="005C6056"/>
    <w:rsid w:val="005C7C22"/>
    <w:rsid w:val="006E342A"/>
    <w:rsid w:val="006F0BE7"/>
    <w:rsid w:val="006F1BFE"/>
    <w:rsid w:val="006F417C"/>
    <w:rsid w:val="007E23C3"/>
    <w:rsid w:val="00802F8E"/>
    <w:rsid w:val="008E5E56"/>
    <w:rsid w:val="00950034"/>
    <w:rsid w:val="009B6428"/>
    <w:rsid w:val="00A876B8"/>
    <w:rsid w:val="00AB5A37"/>
    <w:rsid w:val="00B37469"/>
    <w:rsid w:val="00BD0650"/>
    <w:rsid w:val="00BD69D4"/>
    <w:rsid w:val="00C86565"/>
    <w:rsid w:val="00CD7B22"/>
    <w:rsid w:val="00D932C7"/>
    <w:rsid w:val="00E5647D"/>
    <w:rsid w:val="00EA092C"/>
    <w:rsid w:val="00F30792"/>
    <w:rsid w:val="00F45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06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D932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CD7B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06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6</Pages>
  <Words>3858</Words>
  <Characters>21995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Компьютер-5</dc:creator>
  <cp:keywords/>
  <dc:description/>
  <cp:lastModifiedBy>Компьютер-5</cp:lastModifiedBy>
  <cp:revision>14</cp:revision>
  <cp:lastPrinted>2018-06-20T11:13:00Z</cp:lastPrinted>
  <dcterms:created xsi:type="dcterms:W3CDTF">2018-06-18T06:41:00Z</dcterms:created>
  <dcterms:modified xsi:type="dcterms:W3CDTF">2018-06-20T11:17:00Z</dcterms:modified>
</cp:coreProperties>
</file>